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D6BA2" w14:textId="7244623B" w:rsidR="001C784D" w:rsidRPr="00FF7BFC" w:rsidRDefault="00A43E6A" w:rsidP="001C784D">
      <w:pPr>
        <w:shd w:val="clear" w:color="auto" w:fill="FFFFFF"/>
        <w:spacing w:after="0" w:line="240" w:lineRule="auto"/>
        <w:rPr>
          <w:rFonts w:ascii="Calibri" w:eastAsia="Times New Roman" w:hAnsi="Calibri" w:cs="Calibri"/>
          <w:color w:val="222222"/>
          <w:kern w:val="0"/>
          <w:sz w:val="20"/>
          <w:szCs w:val="20"/>
          <w:lang w:eastAsia="en-IE"/>
          <w14:ligatures w14:val="none"/>
        </w:rPr>
      </w:pPr>
      <w:r>
        <w:rPr>
          <w:rFonts w:ascii="Calibri" w:eastAsia="Times New Roman" w:hAnsi="Calibri" w:cs="Calibri"/>
          <w:b/>
          <w:bCs/>
          <w:color w:val="222222"/>
          <w:kern w:val="0"/>
          <w:sz w:val="20"/>
          <w:szCs w:val="20"/>
          <w:lang w:eastAsia="en-IE"/>
          <w14:ligatures w14:val="none"/>
        </w:rPr>
        <w:t xml:space="preserve">Group </w:t>
      </w:r>
      <w:r w:rsidR="00131EC0">
        <w:rPr>
          <w:rFonts w:ascii="Calibri" w:eastAsia="Times New Roman" w:hAnsi="Calibri" w:cs="Calibri"/>
          <w:b/>
          <w:bCs/>
          <w:color w:val="222222"/>
          <w:kern w:val="0"/>
          <w:sz w:val="20"/>
          <w:szCs w:val="20"/>
          <w:lang w:eastAsia="en-IE"/>
          <w14:ligatures w14:val="none"/>
        </w:rPr>
        <w:t xml:space="preserve">Reporting </w:t>
      </w:r>
      <w:r>
        <w:rPr>
          <w:rFonts w:ascii="Calibri" w:eastAsia="Times New Roman" w:hAnsi="Calibri" w:cs="Calibri"/>
          <w:b/>
          <w:bCs/>
          <w:color w:val="222222"/>
          <w:kern w:val="0"/>
          <w:sz w:val="20"/>
          <w:szCs w:val="20"/>
          <w:lang w:eastAsia="en-IE"/>
          <w14:ligatures w14:val="none"/>
        </w:rPr>
        <w:t>Manager</w:t>
      </w:r>
      <w:r w:rsidR="001C784D" w:rsidRPr="00FF7BFC">
        <w:rPr>
          <w:rFonts w:ascii="Calibri" w:eastAsia="Times New Roman" w:hAnsi="Calibri" w:cs="Calibri"/>
          <w:b/>
          <w:bCs/>
          <w:color w:val="222222"/>
          <w:kern w:val="0"/>
          <w:sz w:val="20"/>
          <w:szCs w:val="20"/>
          <w:lang w:eastAsia="en-IE"/>
          <w14:ligatures w14:val="none"/>
        </w:rPr>
        <w:br/>
        <w:t>Northampton</w:t>
      </w:r>
      <w:r w:rsidR="001C784D" w:rsidRPr="00F85442">
        <w:rPr>
          <w:rFonts w:ascii="Calibri" w:eastAsia="Times New Roman" w:hAnsi="Calibri" w:cs="Calibri"/>
          <w:b/>
          <w:bCs/>
          <w:color w:val="222222"/>
          <w:kern w:val="0"/>
          <w:sz w:val="20"/>
          <w:szCs w:val="20"/>
          <w:lang w:eastAsia="en-IE"/>
          <w14:ligatures w14:val="none"/>
        </w:rPr>
        <w:t>, Northamptonshire</w:t>
      </w:r>
    </w:p>
    <w:p w14:paraId="4CB70BAE" w14:textId="1D0DAA52" w:rsidR="001C784D" w:rsidRPr="00F85442" w:rsidRDefault="001C784D" w:rsidP="001C784D">
      <w:pPr>
        <w:shd w:val="clear" w:color="auto" w:fill="FFFFFF"/>
        <w:spacing w:after="0" w:line="240" w:lineRule="auto"/>
        <w:rPr>
          <w:rFonts w:ascii="Calibri" w:eastAsia="Times New Roman" w:hAnsi="Calibri" w:cs="Calibri"/>
          <w:b/>
          <w:bCs/>
          <w:color w:val="222222"/>
          <w:kern w:val="0"/>
          <w:sz w:val="20"/>
          <w:szCs w:val="20"/>
          <w:lang w:eastAsia="en-IE"/>
          <w14:ligatures w14:val="none"/>
        </w:rPr>
      </w:pPr>
      <w:r w:rsidRPr="00FD09F1">
        <w:rPr>
          <w:rFonts w:ascii="Calibri" w:eastAsia="Times New Roman" w:hAnsi="Calibri" w:cs="Calibri"/>
          <w:b/>
          <w:bCs/>
          <w:color w:val="222222"/>
          <w:kern w:val="0"/>
          <w:sz w:val="20"/>
          <w:szCs w:val="20"/>
          <w:lang w:eastAsia="en-IE"/>
          <w14:ligatures w14:val="none"/>
        </w:rPr>
        <w:t>£</w:t>
      </w:r>
      <w:r w:rsidR="00C823B7">
        <w:rPr>
          <w:rFonts w:ascii="Calibri" w:eastAsia="Times New Roman" w:hAnsi="Calibri" w:cs="Calibri"/>
          <w:b/>
          <w:bCs/>
          <w:color w:val="222222"/>
          <w:kern w:val="0"/>
          <w:sz w:val="20"/>
          <w:szCs w:val="20"/>
          <w:lang w:eastAsia="en-IE"/>
          <w14:ligatures w14:val="none"/>
        </w:rPr>
        <w:t xml:space="preserve">50,000 - </w:t>
      </w:r>
      <w:r w:rsidR="00131EC0">
        <w:rPr>
          <w:rFonts w:ascii="Calibri" w:eastAsia="Times New Roman" w:hAnsi="Calibri" w:cs="Calibri"/>
          <w:b/>
          <w:bCs/>
          <w:color w:val="222222"/>
          <w:kern w:val="0"/>
          <w:sz w:val="20"/>
          <w:szCs w:val="20"/>
          <w:lang w:eastAsia="en-IE"/>
          <w14:ligatures w14:val="none"/>
        </w:rPr>
        <w:t>60,000</w:t>
      </w:r>
      <w:r w:rsidR="00C823B7">
        <w:rPr>
          <w:rFonts w:ascii="Calibri" w:eastAsia="Times New Roman" w:hAnsi="Calibri" w:cs="Calibri"/>
          <w:b/>
          <w:bCs/>
          <w:color w:val="222222"/>
          <w:kern w:val="0"/>
          <w:sz w:val="20"/>
          <w:szCs w:val="20"/>
          <w:lang w:eastAsia="en-IE"/>
          <w14:ligatures w14:val="none"/>
        </w:rPr>
        <w:t xml:space="preserve"> (Based on experience and/or qualifications) </w:t>
      </w:r>
    </w:p>
    <w:p w14:paraId="2547E648" w14:textId="7987C13E" w:rsidR="001C784D" w:rsidRPr="00F85442" w:rsidRDefault="001C784D" w:rsidP="001C784D">
      <w:pPr>
        <w:shd w:val="clear" w:color="auto" w:fill="FFFFFF"/>
        <w:spacing w:after="0" w:line="240" w:lineRule="auto"/>
        <w:rPr>
          <w:rFonts w:ascii="Calibri" w:eastAsia="Times New Roman" w:hAnsi="Calibri" w:cs="Calibri"/>
          <w:b/>
          <w:bCs/>
          <w:color w:val="222222"/>
          <w:kern w:val="0"/>
          <w:sz w:val="20"/>
          <w:szCs w:val="20"/>
          <w:lang w:eastAsia="en-IE"/>
          <w14:ligatures w14:val="none"/>
        </w:rPr>
      </w:pPr>
      <w:r w:rsidRPr="00F85442">
        <w:rPr>
          <w:rFonts w:ascii="Calibri" w:eastAsia="Times New Roman" w:hAnsi="Calibri" w:cs="Calibri"/>
          <w:b/>
          <w:bCs/>
          <w:color w:val="222222"/>
          <w:kern w:val="0"/>
          <w:sz w:val="20"/>
          <w:szCs w:val="20"/>
          <w:lang w:eastAsia="en-IE"/>
          <w14:ligatures w14:val="none"/>
        </w:rPr>
        <w:t>Hybrid</w:t>
      </w:r>
      <w:r w:rsidR="005C2208">
        <w:rPr>
          <w:rFonts w:ascii="Calibri" w:eastAsia="Times New Roman" w:hAnsi="Calibri" w:cs="Calibri"/>
          <w:b/>
          <w:bCs/>
          <w:color w:val="222222"/>
          <w:kern w:val="0"/>
          <w:sz w:val="20"/>
          <w:szCs w:val="20"/>
          <w:lang w:eastAsia="en-IE"/>
          <w14:ligatures w14:val="none"/>
        </w:rPr>
        <w:t xml:space="preserve"> working model</w:t>
      </w:r>
    </w:p>
    <w:p w14:paraId="525A2A5A" w14:textId="77777777" w:rsidR="001C784D" w:rsidRPr="00F85442" w:rsidRDefault="001C784D" w:rsidP="001C784D">
      <w:pPr>
        <w:shd w:val="clear" w:color="auto" w:fill="FFFFFF"/>
        <w:spacing w:after="0" w:line="240" w:lineRule="auto"/>
        <w:rPr>
          <w:rFonts w:ascii="Calibri" w:eastAsia="Times New Roman" w:hAnsi="Calibri" w:cs="Calibri"/>
          <w:color w:val="222222"/>
          <w:kern w:val="0"/>
          <w:sz w:val="20"/>
          <w:szCs w:val="20"/>
          <w:lang w:eastAsia="en-IE"/>
          <w14:ligatures w14:val="none"/>
        </w:rPr>
      </w:pPr>
    </w:p>
    <w:p w14:paraId="6817A27F" w14:textId="373CAEE4" w:rsidR="001C784D" w:rsidRPr="00A43E6A" w:rsidRDefault="001C784D" w:rsidP="001C784D">
      <w:pPr>
        <w:shd w:val="clear" w:color="auto" w:fill="FFFFFF"/>
        <w:spacing w:after="0" w:line="240" w:lineRule="auto"/>
        <w:rPr>
          <w:rFonts w:ascii="Calibri" w:eastAsia="Times New Roman" w:hAnsi="Calibri" w:cs="Calibri"/>
          <w:b/>
          <w:color w:val="222222"/>
          <w:kern w:val="0"/>
          <w:sz w:val="20"/>
          <w:szCs w:val="20"/>
          <w:lang w:eastAsia="en-IE"/>
          <w14:ligatures w14:val="none"/>
        </w:rPr>
      </w:pPr>
      <w:r w:rsidRPr="00A43E6A">
        <w:rPr>
          <w:rFonts w:ascii="Calibri" w:eastAsia="Times New Roman" w:hAnsi="Calibri" w:cs="Calibri"/>
          <w:b/>
          <w:color w:val="222222"/>
          <w:kern w:val="0"/>
          <w:sz w:val="20"/>
          <w:szCs w:val="20"/>
          <w:lang w:eastAsia="en-IE"/>
          <w14:ligatures w14:val="none"/>
        </w:rPr>
        <w:t>About us</w:t>
      </w:r>
    </w:p>
    <w:p w14:paraId="6DC1E03D" w14:textId="77777777" w:rsidR="001C784D" w:rsidRPr="00F85442" w:rsidRDefault="001C784D" w:rsidP="001C784D">
      <w:pPr>
        <w:shd w:val="clear" w:color="auto" w:fill="FFFFFF"/>
        <w:spacing w:after="0" w:line="240" w:lineRule="auto"/>
        <w:rPr>
          <w:rFonts w:ascii="Calibri" w:eastAsia="Times New Roman" w:hAnsi="Calibri" w:cs="Calibri"/>
          <w:b/>
          <w:bCs/>
          <w:color w:val="222222"/>
          <w:kern w:val="0"/>
          <w:sz w:val="20"/>
          <w:szCs w:val="20"/>
          <w:lang w:eastAsia="en-IE"/>
          <w14:ligatures w14:val="none"/>
        </w:rPr>
      </w:pPr>
    </w:p>
    <w:p w14:paraId="15736476" w14:textId="652B566D" w:rsidR="004E4416" w:rsidRDefault="004E4416">
      <w:pPr>
        <w:rPr>
          <w:rFonts w:ascii="Calibri" w:hAnsi="Calibri" w:cs="Calibri"/>
          <w:color w:val="202124"/>
          <w:sz w:val="20"/>
          <w:szCs w:val="20"/>
          <w:shd w:val="clear" w:color="auto" w:fill="FFFFFF"/>
        </w:rPr>
      </w:pPr>
      <w:r w:rsidRPr="001C784D">
        <w:rPr>
          <w:rFonts w:ascii="Calibri" w:hAnsi="Calibri" w:cs="Calibri"/>
          <w:color w:val="202124"/>
          <w:sz w:val="20"/>
          <w:szCs w:val="20"/>
          <w:shd w:val="clear" w:color="auto" w:fill="FFFFFF"/>
        </w:rPr>
        <w:t>Avery Healthcare Group is a highly acquisitive, fast growing provider of luxury residential and nursing care homes across the UK and are proud to offer the opportunity for you to join our award-winning team.</w:t>
      </w:r>
    </w:p>
    <w:p w14:paraId="6B358A7C" w14:textId="223B034F" w:rsidR="005C2208" w:rsidRPr="005C2208" w:rsidRDefault="00EC7264">
      <w:pPr>
        <w:rPr>
          <w:rFonts w:ascii="Calibri" w:hAnsi="Calibri" w:cs="Calibri"/>
          <w:i/>
          <w:iCs/>
          <w:color w:val="7F7F7F" w:themeColor="text1" w:themeTint="80"/>
          <w:sz w:val="16"/>
          <w:szCs w:val="16"/>
          <w:shd w:val="clear" w:color="auto" w:fill="FFFFFF"/>
        </w:rPr>
      </w:pPr>
      <w:r w:rsidRPr="005C2208">
        <w:rPr>
          <w:rFonts w:ascii="Calibri" w:hAnsi="Calibri" w:cs="Calibri"/>
          <w:color w:val="202124"/>
          <w:sz w:val="16"/>
          <w:szCs w:val="16"/>
          <w:shd w:val="clear" w:color="auto" w:fill="FFFFFF"/>
        </w:rPr>
        <w:t>“</w:t>
      </w:r>
      <w:r w:rsidRPr="005C2208">
        <w:rPr>
          <w:rFonts w:ascii="Calibri" w:hAnsi="Calibri" w:cs="Calibri"/>
          <w:i/>
          <w:iCs/>
          <w:color w:val="7F7F7F" w:themeColor="text1" w:themeTint="80"/>
          <w:sz w:val="16"/>
          <w:szCs w:val="16"/>
          <w:shd w:val="clear" w:color="auto" w:fill="FFFFFF"/>
        </w:rPr>
        <w:t>Reuben Brothers (RB) and Welltower (NYSE: WELL) today announced the formation of a long-term strategic partnership in conjunction with Reuben Brothers' acquisition of Avery Healthcare, one of Welltower's largest operating partners and the Company's largest partner in the United Kingdom.  The 50/50 joint venture partnership is expected to generate significant future growth opportunities through the development of the next generation of seniors housing properties by leveraging Reuben Brothers' real estate investment and development acumen and Welltower's unparalleled data analytics platform and leadership within the seniors housing industry. This transaction also positions Avery for superior growth to meet the demand of an aging population in the UK.”</w:t>
      </w:r>
    </w:p>
    <w:p w14:paraId="4A851B94" w14:textId="0C7D1FE1" w:rsidR="004E4416" w:rsidRPr="00A43E6A" w:rsidRDefault="004E4416">
      <w:pPr>
        <w:rPr>
          <w:rFonts w:ascii="Calibri" w:hAnsi="Calibri" w:cs="Calibri"/>
          <w:b/>
          <w:color w:val="202124"/>
          <w:sz w:val="20"/>
          <w:szCs w:val="20"/>
          <w:shd w:val="clear" w:color="auto" w:fill="FFFFFF"/>
        </w:rPr>
      </w:pPr>
      <w:r w:rsidRPr="00A43E6A">
        <w:rPr>
          <w:rFonts w:ascii="Calibri" w:hAnsi="Calibri" w:cs="Calibri"/>
          <w:b/>
          <w:color w:val="202124"/>
          <w:sz w:val="20"/>
          <w:szCs w:val="20"/>
          <w:shd w:val="clear" w:color="auto" w:fill="FFFFFF"/>
        </w:rPr>
        <w:t>About The Role</w:t>
      </w:r>
    </w:p>
    <w:p w14:paraId="5F26C798" w14:textId="1F56EBBC" w:rsidR="00E6453D" w:rsidRPr="00A841F1" w:rsidRDefault="00E6453D" w:rsidP="00E6453D">
      <w:pPr>
        <w:rPr>
          <w:rFonts w:ascii="Calibri" w:hAnsi="Calibri" w:cs="Calibri"/>
          <w:color w:val="202124"/>
          <w:sz w:val="20"/>
          <w:szCs w:val="20"/>
          <w:shd w:val="clear" w:color="auto" w:fill="FFFFFF"/>
          <w:lang w:val="en-GB"/>
        </w:rPr>
      </w:pPr>
      <w:r w:rsidRPr="00E6453D">
        <w:rPr>
          <w:rFonts w:ascii="Calibri" w:hAnsi="Calibri" w:cs="Calibri"/>
          <w:color w:val="202124"/>
          <w:sz w:val="20"/>
          <w:szCs w:val="20"/>
          <w:shd w:val="clear" w:color="auto" w:fill="FFFFFF"/>
          <w:lang w:val="en-GB"/>
        </w:rPr>
        <w:t xml:space="preserve">Join our team during this thrilling phase of </w:t>
      </w:r>
      <w:r>
        <w:rPr>
          <w:rFonts w:ascii="Calibri" w:hAnsi="Calibri" w:cs="Calibri"/>
          <w:color w:val="202124"/>
          <w:sz w:val="20"/>
          <w:szCs w:val="20"/>
          <w:shd w:val="clear" w:color="auto" w:fill="FFFFFF"/>
          <w:lang w:val="en-GB"/>
        </w:rPr>
        <w:t xml:space="preserve">our </w:t>
      </w:r>
      <w:r w:rsidRPr="00E6453D">
        <w:rPr>
          <w:rFonts w:ascii="Calibri" w:hAnsi="Calibri" w:cs="Calibri"/>
          <w:color w:val="202124"/>
          <w:sz w:val="20"/>
          <w:szCs w:val="20"/>
          <w:shd w:val="clear" w:color="auto" w:fill="FFFFFF"/>
          <w:lang w:val="en-GB"/>
        </w:rPr>
        <w:t>business</w:t>
      </w:r>
      <w:r>
        <w:rPr>
          <w:rFonts w:ascii="Calibri" w:hAnsi="Calibri" w:cs="Calibri"/>
          <w:color w:val="202124"/>
          <w:sz w:val="20"/>
          <w:szCs w:val="20"/>
          <w:shd w:val="clear" w:color="auto" w:fill="FFFFFF"/>
          <w:lang w:val="en-GB"/>
        </w:rPr>
        <w:t>’</w:t>
      </w:r>
      <w:r w:rsidRPr="00E6453D">
        <w:rPr>
          <w:rFonts w:ascii="Calibri" w:hAnsi="Calibri" w:cs="Calibri"/>
          <w:color w:val="202124"/>
          <w:sz w:val="20"/>
          <w:szCs w:val="20"/>
          <w:shd w:val="clear" w:color="auto" w:fill="FFFFFF"/>
          <w:lang w:val="en-GB"/>
        </w:rPr>
        <w:t xml:space="preserve"> growth! As the Group </w:t>
      </w:r>
      <w:r w:rsidR="00131EC0">
        <w:rPr>
          <w:rFonts w:ascii="Calibri" w:hAnsi="Calibri" w:cs="Calibri"/>
          <w:color w:val="202124"/>
          <w:sz w:val="20"/>
          <w:szCs w:val="20"/>
          <w:shd w:val="clear" w:color="auto" w:fill="FFFFFF"/>
          <w:lang w:val="en-GB"/>
        </w:rPr>
        <w:t>Reporting</w:t>
      </w:r>
      <w:r w:rsidRPr="00E6453D">
        <w:rPr>
          <w:rFonts w:ascii="Calibri" w:hAnsi="Calibri" w:cs="Calibri"/>
          <w:color w:val="202124"/>
          <w:sz w:val="20"/>
          <w:szCs w:val="20"/>
          <w:shd w:val="clear" w:color="auto" w:fill="FFFFFF"/>
          <w:lang w:val="en-GB"/>
        </w:rPr>
        <w:t xml:space="preserve"> Manager, you'll play a pivotal role in </w:t>
      </w:r>
      <w:r w:rsidR="0018198A">
        <w:rPr>
          <w:rFonts w:ascii="Calibri" w:hAnsi="Calibri" w:cs="Calibri"/>
          <w:color w:val="202124"/>
          <w:sz w:val="20"/>
          <w:szCs w:val="20"/>
          <w:shd w:val="clear" w:color="auto" w:fill="FFFFFF"/>
          <w:lang w:val="en-GB"/>
        </w:rPr>
        <w:t xml:space="preserve">shaping our reporting landscape and how our Head Office communicates with the rest of the </w:t>
      </w:r>
      <w:r w:rsidR="0018198A" w:rsidRPr="002D1367">
        <w:rPr>
          <w:rFonts w:ascii="Calibri" w:hAnsi="Calibri" w:cs="Calibri"/>
          <w:color w:val="202124"/>
          <w:sz w:val="20"/>
          <w:szCs w:val="20"/>
          <w:shd w:val="clear" w:color="auto" w:fill="FFFFFF"/>
          <w:lang w:val="en-GB"/>
        </w:rPr>
        <w:t xml:space="preserve">business. </w:t>
      </w:r>
      <w:r w:rsidRPr="002D1367">
        <w:rPr>
          <w:rFonts w:ascii="Calibri" w:hAnsi="Calibri" w:cs="Calibri"/>
          <w:color w:val="202124"/>
          <w:sz w:val="20"/>
          <w:szCs w:val="20"/>
          <w:shd w:val="clear" w:color="auto" w:fill="FFFFFF"/>
          <w:lang w:val="en-GB"/>
        </w:rPr>
        <w:t xml:space="preserve">Reporting directly to the Group Head of Financial Controlling, you'll spearhead key responsibilities including the production of both internal and external financial reports, managing group FP&amp;A requirements, </w:t>
      </w:r>
      <w:r w:rsidRPr="00A841F1">
        <w:rPr>
          <w:rFonts w:ascii="Calibri" w:hAnsi="Calibri" w:cs="Calibri"/>
          <w:color w:val="202124"/>
          <w:sz w:val="20"/>
          <w:szCs w:val="20"/>
          <w:shd w:val="clear" w:color="auto" w:fill="FFFFFF"/>
          <w:lang w:val="en-GB"/>
        </w:rPr>
        <w:t xml:space="preserve">and serving as </w:t>
      </w:r>
      <w:r w:rsidR="00DF4DD9" w:rsidRPr="00A841F1">
        <w:rPr>
          <w:rFonts w:ascii="Calibri" w:hAnsi="Calibri" w:cs="Calibri"/>
          <w:color w:val="202124"/>
          <w:sz w:val="20"/>
          <w:szCs w:val="20"/>
          <w:shd w:val="clear" w:color="auto" w:fill="FFFFFF"/>
          <w:lang w:val="en-GB"/>
        </w:rPr>
        <w:t>a key</w:t>
      </w:r>
      <w:r w:rsidRPr="00A841F1">
        <w:rPr>
          <w:rFonts w:ascii="Calibri" w:hAnsi="Calibri" w:cs="Calibri"/>
          <w:color w:val="202124"/>
          <w:sz w:val="20"/>
          <w:szCs w:val="20"/>
          <w:shd w:val="clear" w:color="auto" w:fill="FFFFFF"/>
          <w:lang w:val="en-GB"/>
        </w:rPr>
        <w:t xml:space="preserve"> </w:t>
      </w:r>
      <w:r w:rsidR="00D205C5" w:rsidRPr="00A841F1">
        <w:rPr>
          <w:rFonts w:ascii="Calibri" w:hAnsi="Calibri" w:cs="Calibri"/>
          <w:color w:val="202124"/>
          <w:sz w:val="20"/>
          <w:szCs w:val="20"/>
          <w:shd w:val="clear" w:color="auto" w:fill="FFFFFF"/>
          <w:lang w:val="en-GB"/>
        </w:rPr>
        <w:t>p</w:t>
      </w:r>
      <w:r w:rsidR="002D1367" w:rsidRPr="00A841F1">
        <w:rPr>
          <w:rFonts w:ascii="Calibri" w:hAnsi="Calibri" w:cs="Calibri"/>
          <w:color w:val="202124"/>
          <w:sz w:val="20"/>
          <w:szCs w:val="20"/>
          <w:shd w:val="clear" w:color="auto" w:fill="FFFFFF"/>
          <w:lang w:val="en-GB"/>
        </w:rPr>
        <w:t>artner between finance and IT for various projects.</w:t>
      </w:r>
    </w:p>
    <w:p w14:paraId="6DC40322" w14:textId="0B201632" w:rsidR="00E6453D" w:rsidRPr="00A841F1" w:rsidRDefault="00E6453D" w:rsidP="00E6453D">
      <w:pPr>
        <w:rPr>
          <w:rFonts w:ascii="Calibri" w:hAnsi="Calibri" w:cs="Calibri"/>
          <w:color w:val="202124"/>
          <w:sz w:val="20"/>
          <w:szCs w:val="20"/>
          <w:shd w:val="clear" w:color="auto" w:fill="FFFFFF"/>
          <w:lang w:val="en-GB"/>
        </w:rPr>
      </w:pPr>
      <w:r w:rsidRPr="00A841F1">
        <w:rPr>
          <w:rFonts w:ascii="Calibri" w:hAnsi="Calibri" w:cs="Calibri"/>
          <w:color w:val="202124"/>
          <w:sz w:val="20"/>
          <w:szCs w:val="20"/>
          <w:shd w:val="clear" w:color="auto" w:fill="FFFFFF"/>
          <w:lang w:val="en-GB"/>
        </w:rPr>
        <w:t xml:space="preserve">In this dynamic role, you'll lead a talented team </w:t>
      </w:r>
      <w:r w:rsidR="00947453" w:rsidRPr="00A841F1">
        <w:rPr>
          <w:rFonts w:ascii="Calibri" w:hAnsi="Calibri" w:cs="Calibri"/>
          <w:color w:val="202124"/>
          <w:sz w:val="20"/>
          <w:szCs w:val="20"/>
          <w:shd w:val="clear" w:color="auto" w:fill="FFFFFF"/>
          <w:lang w:val="en-GB"/>
        </w:rPr>
        <w:t>of IT and data skilled</w:t>
      </w:r>
      <w:r w:rsidRPr="00A841F1">
        <w:rPr>
          <w:rFonts w:ascii="Calibri" w:hAnsi="Calibri" w:cs="Calibri"/>
          <w:color w:val="202124"/>
          <w:sz w:val="20"/>
          <w:szCs w:val="20"/>
          <w:shd w:val="clear" w:color="auto" w:fill="FFFFFF"/>
          <w:lang w:val="en-GB"/>
        </w:rPr>
        <w:t xml:space="preserve"> professionals. Collaboration is key as you work closely with </w:t>
      </w:r>
      <w:r w:rsidR="00084329" w:rsidRPr="00A841F1">
        <w:rPr>
          <w:rFonts w:ascii="Calibri" w:hAnsi="Calibri" w:cs="Calibri"/>
          <w:color w:val="202124"/>
          <w:sz w:val="20"/>
          <w:szCs w:val="20"/>
          <w:shd w:val="clear" w:color="auto" w:fill="FFFFFF"/>
          <w:lang w:val="en-GB"/>
        </w:rPr>
        <w:t xml:space="preserve">all the departments across the business to </w:t>
      </w:r>
      <w:r w:rsidR="00A841F1" w:rsidRPr="00A841F1">
        <w:rPr>
          <w:rFonts w:ascii="Calibri" w:hAnsi="Calibri" w:cs="Calibri"/>
          <w:color w:val="202124"/>
          <w:sz w:val="20"/>
          <w:szCs w:val="20"/>
          <w:shd w:val="clear" w:color="auto" w:fill="FFFFFF"/>
          <w:lang w:val="en-GB"/>
        </w:rPr>
        <w:t>deliver any dashboards or reports they require to grow the business.</w:t>
      </w:r>
    </w:p>
    <w:p w14:paraId="13B9254B" w14:textId="0EEF089B" w:rsidR="00E6453D" w:rsidRDefault="00E6453D" w:rsidP="00E6453D">
      <w:pPr>
        <w:rPr>
          <w:rFonts w:ascii="Calibri" w:hAnsi="Calibri" w:cs="Calibri"/>
          <w:color w:val="202124"/>
          <w:sz w:val="20"/>
          <w:szCs w:val="20"/>
          <w:shd w:val="clear" w:color="auto" w:fill="FFFFFF"/>
          <w:lang w:val="en-GB"/>
        </w:rPr>
      </w:pPr>
      <w:r w:rsidRPr="00A841F1">
        <w:rPr>
          <w:rFonts w:ascii="Calibri" w:hAnsi="Calibri" w:cs="Calibri"/>
          <w:color w:val="202124"/>
          <w:sz w:val="20"/>
          <w:szCs w:val="20"/>
          <w:shd w:val="clear" w:color="auto" w:fill="FFFFFF"/>
          <w:lang w:val="en-GB"/>
        </w:rPr>
        <w:t>This is your chance to leave a lasting impact as we embark on a journey to streamline and enhance processes,</w:t>
      </w:r>
      <w:r w:rsidR="004D2018" w:rsidRPr="00A841F1">
        <w:rPr>
          <w:rFonts w:ascii="Calibri" w:hAnsi="Calibri" w:cs="Calibri"/>
          <w:color w:val="202124"/>
          <w:sz w:val="20"/>
          <w:szCs w:val="20"/>
          <w:shd w:val="clear" w:color="auto" w:fill="FFFFFF"/>
          <w:lang w:val="en-GB"/>
        </w:rPr>
        <w:t xml:space="preserve"> including the implementation of a new finance system,</w:t>
      </w:r>
      <w:r w:rsidRPr="00A841F1">
        <w:rPr>
          <w:rFonts w:ascii="Calibri" w:hAnsi="Calibri" w:cs="Calibri"/>
          <w:color w:val="202124"/>
          <w:sz w:val="20"/>
          <w:szCs w:val="20"/>
          <w:shd w:val="clear" w:color="auto" w:fill="FFFFFF"/>
          <w:lang w:val="en-GB"/>
        </w:rPr>
        <w:t xml:space="preserve"> ensuring the accuracy and integrity of the reports shared with </w:t>
      </w:r>
      <w:r w:rsidR="004D2018" w:rsidRPr="00A841F1">
        <w:rPr>
          <w:rFonts w:ascii="Calibri" w:hAnsi="Calibri" w:cs="Calibri"/>
          <w:color w:val="202124"/>
          <w:sz w:val="20"/>
          <w:szCs w:val="20"/>
          <w:shd w:val="clear" w:color="auto" w:fill="FFFFFF"/>
          <w:lang w:val="en-GB"/>
        </w:rPr>
        <w:t>our</w:t>
      </w:r>
      <w:r w:rsidRPr="00A841F1">
        <w:rPr>
          <w:rFonts w:ascii="Calibri" w:hAnsi="Calibri" w:cs="Calibri"/>
          <w:color w:val="202124"/>
          <w:sz w:val="20"/>
          <w:szCs w:val="20"/>
          <w:shd w:val="clear" w:color="auto" w:fill="FFFFFF"/>
          <w:lang w:val="en-GB"/>
        </w:rPr>
        <w:t xml:space="preserve"> Board.</w:t>
      </w:r>
      <w:r w:rsidRPr="00E6453D">
        <w:rPr>
          <w:rFonts w:ascii="Calibri" w:hAnsi="Calibri" w:cs="Calibri"/>
          <w:color w:val="202124"/>
          <w:sz w:val="20"/>
          <w:szCs w:val="20"/>
          <w:shd w:val="clear" w:color="auto" w:fill="FFFFFF"/>
          <w:lang w:val="en-GB"/>
        </w:rPr>
        <w:t xml:space="preserve"> </w:t>
      </w:r>
    </w:p>
    <w:p w14:paraId="4E6D4A10" w14:textId="1332C6E8" w:rsidR="004E4416" w:rsidRPr="00A43E6A" w:rsidRDefault="00D13A47">
      <w:pPr>
        <w:rPr>
          <w:rFonts w:ascii="Calibri" w:hAnsi="Calibri" w:cs="Calibri"/>
          <w:b/>
          <w:color w:val="202124"/>
          <w:sz w:val="20"/>
          <w:szCs w:val="20"/>
          <w:shd w:val="clear" w:color="auto" w:fill="FFFFFF"/>
        </w:rPr>
      </w:pPr>
      <w:r>
        <w:rPr>
          <w:rFonts w:ascii="Calibri" w:hAnsi="Calibri" w:cs="Calibri"/>
          <w:b/>
          <w:color w:val="202124"/>
          <w:sz w:val="20"/>
          <w:szCs w:val="20"/>
          <w:shd w:val="clear" w:color="auto" w:fill="FFFFFF"/>
        </w:rPr>
        <w:t>Key</w:t>
      </w:r>
      <w:r w:rsidR="004E4416" w:rsidRPr="00A43E6A">
        <w:rPr>
          <w:rFonts w:ascii="Calibri" w:hAnsi="Calibri" w:cs="Calibri"/>
          <w:b/>
          <w:color w:val="202124"/>
          <w:sz w:val="20"/>
          <w:szCs w:val="20"/>
          <w:shd w:val="clear" w:color="auto" w:fill="FFFFFF"/>
        </w:rPr>
        <w:t xml:space="preserve"> Responsibilities</w:t>
      </w:r>
    </w:p>
    <w:p w14:paraId="4D16732E" w14:textId="77777777" w:rsidR="00C32B5D" w:rsidRPr="00C32B5D" w:rsidRDefault="00C32B5D" w:rsidP="00C32B5D">
      <w:pPr>
        <w:pStyle w:val="ListParagraph"/>
        <w:numPr>
          <w:ilvl w:val="0"/>
          <w:numId w:val="5"/>
        </w:numPr>
        <w:rPr>
          <w:rFonts w:ascii="Calibri" w:hAnsi="Calibri" w:cs="Calibri"/>
          <w:color w:val="202124"/>
          <w:sz w:val="20"/>
          <w:szCs w:val="20"/>
          <w:shd w:val="clear" w:color="auto" w:fill="FFFFFF"/>
        </w:rPr>
      </w:pPr>
      <w:r w:rsidRPr="00C32B5D">
        <w:rPr>
          <w:rFonts w:ascii="Calibri" w:hAnsi="Calibri" w:cs="Calibri"/>
          <w:color w:val="202124"/>
          <w:sz w:val="20"/>
          <w:szCs w:val="20"/>
          <w:shd w:val="clear" w:color="auto" w:fill="FFFFFF"/>
        </w:rPr>
        <w:t>Produce timely and accurate monthly financial and non-financial reports for investors.</w:t>
      </w:r>
    </w:p>
    <w:p w14:paraId="714D926F" w14:textId="77777777" w:rsidR="00C32B5D" w:rsidRPr="00C32B5D" w:rsidRDefault="00C32B5D" w:rsidP="00C32B5D">
      <w:pPr>
        <w:pStyle w:val="ListParagraph"/>
        <w:numPr>
          <w:ilvl w:val="0"/>
          <w:numId w:val="5"/>
        </w:numPr>
        <w:rPr>
          <w:rFonts w:ascii="Calibri" w:hAnsi="Calibri" w:cs="Calibri"/>
          <w:color w:val="202124"/>
          <w:sz w:val="20"/>
          <w:szCs w:val="20"/>
          <w:shd w:val="clear" w:color="auto" w:fill="FFFFFF"/>
        </w:rPr>
      </w:pPr>
      <w:r w:rsidRPr="00C32B5D">
        <w:rPr>
          <w:rFonts w:ascii="Calibri" w:hAnsi="Calibri" w:cs="Calibri"/>
          <w:color w:val="202124"/>
          <w:sz w:val="20"/>
          <w:szCs w:val="20"/>
          <w:shd w:val="clear" w:color="auto" w:fill="FFFFFF"/>
        </w:rPr>
        <w:t>Manage a team of two data analysts to ensure dashboards and submissions are accurate and designed with the audience in mind to inform decision-making.</w:t>
      </w:r>
    </w:p>
    <w:p w14:paraId="47F7ADA6" w14:textId="77777777" w:rsidR="00C32B5D" w:rsidRPr="00C32B5D" w:rsidRDefault="00C32B5D" w:rsidP="00C32B5D">
      <w:pPr>
        <w:pStyle w:val="ListParagraph"/>
        <w:numPr>
          <w:ilvl w:val="0"/>
          <w:numId w:val="5"/>
        </w:numPr>
        <w:rPr>
          <w:rFonts w:ascii="Calibri" w:hAnsi="Calibri" w:cs="Calibri"/>
          <w:color w:val="202124"/>
          <w:sz w:val="20"/>
          <w:szCs w:val="20"/>
          <w:shd w:val="clear" w:color="auto" w:fill="FFFFFF"/>
        </w:rPr>
      </w:pPr>
      <w:r w:rsidRPr="00C32B5D">
        <w:rPr>
          <w:rFonts w:ascii="Calibri" w:hAnsi="Calibri" w:cs="Calibri"/>
          <w:color w:val="202124"/>
          <w:sz w:val="20"/>
          <w:szCs w:val="20"/>
          <w:shd w:val="clear" w:color="auto" w:fill="FFFFFF"/>
        </w:rPr>
        <w:t>Develop an in-depth understanding of the business and key metrics that drive decision-making to tailor reports accordingly.</w:t>
      </w:r>
    </w:p>
    <w:p w14:paraId="03CDA6EE" w14:textId="77777777" w:rsidR="00C32B5D" w:rsidRPr="00C32B5D" w:rsidRDefault="00C32B5D" w:rsidP="00C32B5D">
      <w:pPr>
        <w:pStyle w:val="ListParagraph"/>
        <w:numPr>
          <w:ilvl w:val="0"/>
          <w:numId w:val="5"/>
        </w:numPr>
        <w:rPr>
          <w:rFonts w:ascii="Calibri" w:hAnsi="Calibri" w:cs="Calibri"/>
          <w:color w:val="202124"/>
          <w:sz w:val="20"/>
          <w:szCs w:val="20"/>
          <w:shd w:val="clear" w:color="auto" w:fill="FFFFFF"/>
        </w:rPr>
      </w:pPr>
      <w:r w:rsidRPr="00C32B5D">
        <w:rPr>
          <w:rFonts w:ascii="Calibri" w:hAnsi="Calibri" w:cs="Calibri"/>
          <w:color w:val="202124"/>
          <w:sz w:val="20"/>
          <w:szCs w:val="20"/>
          <w:shd w:val="clear" w:color="auto" w:fill="FFFFFF"/>
        </w:rPr>
        <w:t>Oversee the management of the Group’s dashboard pipeline, working closely with IT to manage deadlines and the team’s workload.</w:t>
      </w:r>
    </w:p>
    <w:p w14:paraId="0389A1FA" w14:textId="77777777" w:rsidR="00C32B5D" w:rsidRPr="00C32B5D" w:rsidRDefault="00C32B5D" w:rsidP="00C32B5D">
      <w:pPr>
        <w:pStyle w:val="ListParagraph"/>
        <w:numPr>
          <w:ilvl w:val="0"/>
          <w:numId w:val="5"/>
        </w:numPr>
        <w:rPr>
          <w:rFonts w:ascii="Calibri" w:hAnsi="Calibri" w:cs="Calibri"/>
          <w:color w:val="202124"/>
          <w:sz w:val="20"/>
          <w:szCs w:val="20"/>
          <w:shd w:val="clear" w:color="auto" w:fill="FFFFFF"/>
        </w:rPr>
      </w:pPr>
      <w:r w:rsidRPr="00C32B5D">
        <w:rPr>
          <w:rFonts w:ascii="Calibri" w:hAnsi="Calibri" w:cs="Calibri"/>
          <w:color w:val="202124"/>
          <w:sz w:val="20"/>
          <w:szCs w:val="20"/>
          <w:shd w:val="clear" w:color="auto" w:fill="FFFFFF"/>
        </w:rPr>
        <w:t>Own all FP&amp;A elements of the business, including budgeting and cash flow forecasting processes, providing routine and ad hoc support as necessary.</w:t>
      </w:r>
    </w:p>
    <w:p w14:paraId="5217990F" w14:textId="77777777" w:rsidR="00C32B5D" w:rsidRPr="00C32B5D" w:rsidRDefault="00C32B5D" w:rsidP="00C32B5D">
      <w:pPr>
        <w:pStyle w:val="ListParagraph"/>
        <w:numPr>
          <w:ilvl w:val="0"/>
          <w:numId w:val="5"/>
        </w:numPr>
        <w:rPr>
          <w:rFonts w:ascii="Calibri" w:hAnsi="Calibri" w:cs="Calibri"/>
          <w:color w:val="202124"/>
          <w:sz w:val="20"/>
          <w:szCs w:val="20"/>
          <w:shd w:val="clear" w:color="auto" w:fill="FFFFFF"/>
        </w:rPr>
      </w:pPr>
      <w:r w:rsidRPr="00C32B5D">
        <w:rPr>
          <w:rFonts w:ascii="Calibri" w:hAnsi="Calibri" w:cs="Calibri"/>
          <w:color w:val="202124"/>
          <w:sz w:val="20"/>
          <w:szCs w:val="20"/>
          <w:shd w:val="clear" w:color="auto" w:fill="FFFFFF"/>
        </w:rPr>
        <w:t>Manage all financial reporting needs of the business, such as CQC submissions, ensuring submission deadlines are met, queries are answered, and any issues are escalated promptly.</w:t>
      </w:r>
    </w:p>
    <w:p w14:paraId="6E57B8DA" w14:textId="77777777" w:rsidR="00C32B5D" w:rsidRPr="00C32B5D" w:rsidRDefault="00C32B5D" w:rsidP="00C32B5D">
      <w:pPr>
        <w:pStyle w:val="ListParagraph"/>
        <w:numPr>
          <w:ilvl w:val="0"/>
          <w:numId w:val="5"/>
        </w:numPr>
        <w:rPr>
          <w:rFonts w:ascii="Calibri" w:hAnsi="Calibri" w:cs="Calibri"/>
          <w:color w:val="202124"/>
          <w:sz w:val="20"/>
          <w:szCs w:val="20"/>
          <w:shd w:val="clear" w:color="auto" w:fill="FFFFFF"/>
        </w:rPr>
      </w:pPr>
      <w:r w:rsidRPr="00C32B5D">
        <w:rPr>
          <w:rFonts w:ascii="Calibri" w:hAnsi="Calibri" w:cs="Calibri"/>
          <w:color w:val="202124"/>
          <w:sz w:val="20"/>
          <w:szCs w:val="20"/>
          <w:shd w:val="clear" w:color="auto" w:fill="FFFFFF"/>
        </w:rPr>
        <w:t>Maintain the team’s timetable, ensuring deadlines are well-communicated and met, with any issues flagged early.</w:t>
      </w:r>
    </w:p>
    <w:p w14:paraId="365B6C52" w14:textId="77777777" w:rsidR="00C32B5D" w:rsidRPr="00C32B5D" w:rsidRDefault="00C32B5D" w:rsidP="00C32B5D">
      <w:pPr>
        <w:pStyle w:val="ListParagraph"/>
        <w:numPr>
          <w:ilvl w:val="0"/>
          <w:numId w:val="5"/>
        </w:numPr>
        <w:rPr>
          <w:rFonts w:ascii="Calibri" w:hAnsi="Calibri" w:cs="Calibri"/>
          <w:color w:val="202124"/>
          <w:sz w:val="20"/>
          <w:szCs w:val="20"/>
          <w:shd w:val="clear" w:color="auto" w:fill="FFFFFF"/>
        </w:rPr>
      </w:pPr>
      <w:r w:rsidRPr="00C32B5D">
        <w:rPr>
          <w:rFonts w:ascii="Calibri" w:hAnsi="Calibri" w:cs="Calibri"/>
          <w:color w:val="202124"/>
          <w:sz w:val="20"/>
          <w:szCs w:val="20"/>
          <w:shd w:val="clear" w:color="auto" w:fill="FFFFFF"/>
        </w:rPr>
        <w:t>Produce ad hoc and routine reporting submissions required by stakeholders, ensuring data accuracy and timely delivery.</w:t>
      </w:r>
    </w:p>
    <w:p w14:paraId="6C5759A2" w14:textId="77777777" w:rsidR="00C32B5D" w:rsidRPr="00C32B5D" w:rsidRDefault="00C32B5D" w:rsidP="00C32B5D">
      <w:pPr>
        <w:pStyle w:val="ListParagraph"/>
        <w:numPr>
          <w:ilvl w:val="0"/>
          <w:numId w:val="5"/>
        </w:numPr>
        <w:rPr>
          <w:rFonts w:ascii="Calibri" w:hAnsi="Calibri" w:cs="Calibri"/>
          <w:color w:val="202124"/>
          <w:sz w:val="20"/>
          <w:szCs w:val="20"/>
          <w:shd w:val="clear" w:color="auto" w:fill="FFFFFF"/>
        </w:rPr>
      </w:pPr>
      <w:r w:rsidRPr="00C32B5D">
        <w:rPr>
          <w:rFonts w:ascii="Calibri" w:hAnsi="Calibri" w:cs="Calibri"/>
          <w:color w:val="202124"/>
          <w:sz w:val="20"/>
          <w:szCs w:val="20"/>
          <w:shd w:val="clear" w:color="auto" w:fill="FFFFFF"/>
        </w:rPr>
        <w:t>Ensure Group policies and procedures are followed, flagging any issues identified.</w:t>
      </w:r>
    </w:p>
    <w:p w14:paraId="6E167F81" w14:textId="77777777" w:rsidR="00C32B5D" w:rsidRPr="00C32B5D" w:rsidRDefault="00C32B5D" w:rsidP="00C32B5D">
      <w:pPr>
        <w:pStyle w:val="ListParagraph"/>
        <w:numPr>
          <w:ilvl w:val="0"/>
          <w:numId w:val="5"/>
        </w:numPr>
        <w:rPr>
          <w:rFonts w:ascii="Calibri" w:hAnsi="Calibri" w:cs="Calibri"/>
          <w:color w:val="202124"/>
          <w:sz w:val="20"/>
          <w:szCs w:val="20"/>
          <w:shd w:val="clear" w:color="auto" w:fill="FFFFFF"/>
        </w:rPr>
      </w:pPr>
      <w:r w:rsidRPr="00C32B5D">
        <w:rPr>
          <w:rFonts w:ascii="Calibri" w:hAnsi="Calibri" w:cs="Calibri"/>
          <w:color w:val="202124"/>
          <w:sz w:val="20"/>
          <w:szCs w:val="20"/>
          <w:shd w:val="clear" w:color="auto" w:fill="FFFFFF"/>
        </w:rPr>
        <w:t>Provide key support to the Group Head of Financial Controlling as required.</w:t>
      </w:r>
    </w:p>
    <w:p w14:paraId="7026682E" w14:textId="77777777" w:rsidR="00C32B5D" w:rsidRPr="00C32B5D" w:rsidRDefault="00C32B5D" w:rsidP="00C32B5D">
      <w:pPr>
        <w:pStyle w:val="ListParagraph"/>
        <w:numPr>
          <w:ilvl w:val="0"/>
          <w:numId w:val="5"/>
        </w:numPr>
        <w:rPr>
          <w:rFonts w:ascii="Calibri" w:hAnsi="Calibri" w:cs="Calibri"/>
          <w:color w:val="202124"/>
          <w:sz w:val="20"/>
          <w:szCs w:val="20"/>
          <w:shd w:val="clear" w:color="auto" w:fill="FFFFFF"/>
        </w:rPr>
      </w:pPr>
      <w:r w:rsidRPr="00C32B5D">
        <w:rPr>
          <w:rFonts w:ascii="Calibri" w:hAnsi="Calibri" w:cs="Calibri"/>
          <w:color w:val="202124"/>
          <w:sz w:val="20"/>
          <w:szCs w:val="20"/>
          <w:shd w:val="clear" w:color="auto" w:fill="FFFFFF"/>
        </w:rPr>
        <w:lastRenderedPageBreak/>
        <w:t>Ensure SOX control documentation under the team’s remit is reviewed and maintained, and readily available for Welltower’s internal audit team on request.</w:t>
      </w:r>
    </w:p>
    <w:p w14:paraId="0C779158" w14:textId="77777777" w:rsidR="00C32B5D" w:rsidRPr="00C32B5D" w:rsidRDefault="00C32B5D" w:rsidP="00C32B5D">
      <w:pPr>
        <w:pStyle w:val="ListParagraph"/>
        <w:numPr>
          <w:ilvl w:val="0"/>
          <w:numId w:val="5"/>
        </w:numPr>
        <w:rPr>
          <w:rFonts w:ascii="Calibri" w:hAnsi="Calibri" w:cs="Calibri"/>
          <w:color w:val="202124"/>
          <w:sz w:val="20"/>
          <w:szCs w:val="20"/>
          <w:shd w:val="clear" w:color="auto" w:fill="FFFFFF"/>
        </w:rPr>
      </w:pPr>
      <w:r w:rsidRPr="00C32B5D">
        <w:rPr>
          <w:rFonts w:ascii="Calibri" w:hAnsi="Calibri" w:cs="Calibri"/>
          <w:color w:val="202124"/>
          <w:sz w:val="20"/>
          <w:szCs w:val="20"/>
          <w:shd w:val="clear" w:color="auto" w:fill="FFFFFF"/>
        </w:rPr>
        <w:t>Work with the senior leadership team to support the integration of new and acquired homes into Avery's reporting processes.</w:t>
      </w:r>
    </w:p>
    <w:p w14:paraId="620F8E58" w14:textId="77777777" w:rsidR="00C32B5D" w:rsidRPr="00C32B5D" w:rsidRDefault="00C32B5D" w:rsidP="00C32B5D">
      <w:pPr>
        <w:pStyle w:val="ListParagraph"/>
        <w:numPr>
          <w:ilvl w:val="0"/>
          <w:numId w:val="5"/>
        </w:numPr>
        <w:rPr>
          <w:rFonts w:ascii="Calibri" w:hAnsi="Calibri" w:cs="Calibri"/>
          <w:color w:val="202124"/>
          <w:sz w:val="20"/>
          <w:szCs w:val="20"/>
          <w:shd w:val="clear" w:color="auto" w:fill="FFFFFF"/>
        </w:rPr>
      </w:pPr>
      <w:r w:rsidRPr="00C32B5D">
        <w:rPr>
          <w:rFonts w:ascii="Calibri" w:hAnsi="Calibri" w:cs="Calibri"/>
          <w:color w:val="202124"/>
          <w:sz w:val="20"/>
          <w:szCs w:val="20"/>
          <w:shd w:val="clear" w:color="auto" w:fill="FFFFFF"/>
        </w:rPr>
        <w:t>Provide tailored coaching and opportunities for upskilling to team members, fostering a supportive environment for their ongoing professional development.</w:t>
      </w:r>
    </w:p>
    <w:p w14:paraId="7EF06B21" w14:textId="77777777" w:rsidR="00C32B5D" w:rsidRPr="00C32B5D" w:rsidRDefault="00C32B5D" w:rsidP="00C32B5D">
      <w:pPr>
        <w:pStyle w:val="ListParagraph"/>
        <w:numPr>
          <w:ilvl w:val="0"/>
          <w:numId w:val="5"/>
        </w:numPr>
        <w:rPr>
          <w:rFonts w:ascii="Calibri" w:hAnsi="Calibri" w:cs="Calibri"/>
          <w:color w:val="202124"/>
          <w:sz w:val="20"/>
          <w:szCs w:val="20"/>
          <w:shd w:val="clear" w:color="auto" w:fill="FFFFFF"/>
        </w:rPr>
      </w:pPr>
      <w:r w:rsidRPr="00C32B5D">
        <w:rPr>
          <w:rFonts w:ascii="Calibri" w:hAnsi="Calibri" w:cs="Calibri"/>
          <w:color w:val="202124"/>
          <w:sz w:val="20"/>
          <w:szCs w:val="20"/>
          <w:shd w:val="clear" w:color="auto" w:fill="FFFFFF"/>
        </w:rPr>
        <w:t>Perform any other duties as deemed reasonable and in line with departmental and Group-wide objectives.</w:t>
      </w:r>
    </w:p>
    <w:p w14:paraId="5C7AC569" w14:textId="36EB60E1" w:rsidR="00753A6F" w:rsidRPr="006B2A07" w:rsidRDefault="004E4416" w:rsidP="00C32B5D">
      <w:pPr>
        <w:rPr>
          <w:rFonts w:ascii="Calibri" w:hAnsi="Calibri" w:cs="Calibri"/>
          <w:b/>
          <w:color w:val="202124"/>
          <w:sz w:val="20"/>
          <w:szCs w:val="20"/>
          <w:shd w:val="clear" w:color="auto" w:fill="FFFFFF"/>
        </w:rPr>
      </w:pPr>
      <w:r w:rsidRPr="006B2A07">
        <w:rPr>
          <w:rFonts w:ascii="Calibri" w:hAnsi="Calibri" w:cs="Calibri"/>
          <w:b/>
          <w:color w:val="202124"/>
          <w:sz w:val="20"/>
          <w:szCs w:val="20"/>
          <w:shd w:val="clear" w:color="auto" w:fill="FFFFFF"/>
        </w:rPr>
        <w:t>About You</w:t>
      </w:r>
    </w:p>
    <w:p w14:paraId="19BFF14F" w14:textId="315BB811" w:rsidR="00AF1990" w:rsidRDefault="001E6C03" w:rsidP="00AF1990">
      <w:pPr>
        <w:pStyle w:val="ListParagraph"/>
        <w:numPr>
          <w:ilvl w:val="0"/>
          <w:numId w:val="3"/>
        </w:numPr>
        <w:rPr>
          <w:rFonts w:ascii="Calibri" w:hAnsi="Calibri" w:cs="Calibri"/>
          <w:color w:val="202124"/>
          <w:sz w:val="20"/>
          <w:szCs w:val="20"/>
          <w:shd w:val="clear" w:color="auto" w:fill="FFFFFF"/>
        </w:rPr>
      </w:pPr>
      <w:r>
        <w:rPr>
          <w:rFonts w:ascii="Calibri" w:hAnsi="Calibri" w:cs="Calibri"/>
          <w:color w:val="202124"/>
          <w:sz w:val="20"/>
          <w:szCs w:val="20"/>
          <w:shd w:val="clear" w:color="auto" w:fill="FFFFFF"/>
        </w:rPr>
        <w:t>Very high level of IT proficiency – able to work comfortably building Macros and Power BI reports</w:t>
      </w:r>
    </w:p>
    <w:p w14:paraId="54D1F50F" w14:textId="35E92284" w:rsidR="00F96729" w:rsidRDefault="00F96729" w:rsidP="00AF1990">
      <w:pPr>
        <w:pStyle w:val="ListParagraph"/>
        <w:numPr>
          <w:ilvl w:val="0"/>
          <w:numId w:val="3"/>
        </w:numPr>
        <w:rPr>
          <w:rFonts w:ascii="Calibri" w:hAnsi="Calibri" w:cs="Calibri"/>
          <w:color w:val="202124"/>
          <w:sz w:val="20"/>
          <w:szCs w:val="20"/>
          <w:shd w:val="clear" w:color="auto" w:fill="FFFFFF"/>
        </w:rPr>
      </w:pPr>
      <w:r>
        <w:rPr>
          <w:rFonts w:ascii="Calibri" w:hAnsi="Calibri" w:cs="Calibri"/>
          <w:color w:val="202124"/>
          <w:sz w:val="20"/>
          <w:szCs w:val="20"/>
          <w:shd w:val="clear" w:color="auto" w:fill="FFFFFF"/>
        </w:rPr>
        <w:t>Experience in a similar role in a large, complex and ideally multi-site business.</w:t>
      </w:r>
    </w:p>
    <w:p w14:paraId="570B6260" w14:textId="12758858" w:rsidR="00AF1990" w:rsidRDefault="00AF1990" w:rsidP="00AF1990">
      <w:pPr>
        <w:pStyle w:val="ListParagraph"/>
        <w:numPr>
          <w:ilvl w:val="0"/>
          <w:numId w:val="3"/>
        </w:numPr>
        <w:rPr>
          <w:rFonts w:ascii="Calibri" w:hAnsi="Calibri" w:cs="Calibri"/>
          <w:color w:val="202124"/>
          <w:sz w:val="20"/>
          <w:szCs w:val="20"/>
          <w:shd w:val="clear" w:color="auto" w:fill="FFFFFF"/>
        </w:rPr>
      </w:pPr>
      <w:r>
        <w:rPr>
          <w:rFonts w:ascii="Calibri" w:hAnsi="Calibri" w:cs="Calibri"/>
          <w:color w:val="202124"/>
          <w:sz w:val="20"/>
          <w:szCs w:val="20"/>
          <w:shd w:val="clear" w:color="auto" w:fill="FFFFFF"/>
        </w:rPr>
        <w:t>Proven management, communication and leadership skills.</w:t>
      </w:r>
    </w:p>
    <w:p w14:paraId="6D5C8C0C" w14:textId="30F1B91D" w:rsidR="00AF1990" w:rsidRDefault="00AF1990" w:rsidP="00AF1990">
      <w:pPr>
        <w:pStyle w:val="ListParagraph"/>
        <w:numPr>
          <w:ilvl w:val="0"/>
          <w:numId w:val="3"/>
        </w:numPr>
        <w:rPr>
          <w:rFonts w:ascii="Calibri" w:hAnsi="Calibri" w:cs="Calibri"/>
          <w:color w:val="202124"/>
          <w:sz w:val="20"/>
          <w:szCs w:val="20"/>
          <w:shd w:val="clear" w:color="auto" w:fill="FFFFFF"/>
        </w:rPr>
      </w:pPr>
      <w:r>
        <w:rPr>
          <w:rFonts w:ascii="Calibri" w:hAnsi="Calibri" w:cs="Calibri"/>
          <w:color w:val="202124"/>
          <w:sz w:val="20"/>
          <w:szCs w:val="20"/>
          <w:shd w:val="clear" w:color="auto" w:fill="FFFFFF"/>
        </w:rPr>
        <w:t>Drive and ability to continuously improve processes and procedures.</w:t>
      </w:r>
    </w:p>
    <w:p w14:paraId="0AD538D3" w14:textId="2505744F" w:rsidR="00AF1990" w:rsidRDefault="00AF1990" w:rsidP="00AF1990">
      <w:pPr>
        <w:pStyle w:val="ListParagraph"/>
        <w:numPr>
          <w:ilvl w:val="0"/>
          <w:numId w:val="3"/>
        </w:numPr>
        <w:rPr>
          <w:rFonts w:ascii="Calibri" w:hAnsi="Calibri" w:cs="Calibri"/>
          <w:color w:val="202124"/>
          <w:sz w:val="20"/>
          <w:szCs w:val="20"/>
          <w:shd w:val="clear" w:color="auto" w:fill="FFFFFF"/>
        </w:rPr>
      </w:pPr>
      <w:r>
        <w:rPr>
          <w:rFonts w:ascii="Calibri" w:hAnsi="Calibri" w:cs="Calibri"/>
          <w:color w:val="202124"/>
          <w:sz w:val="20"/>
          <w:szCs w:val="20"/>
          <w:shd w:val="clear" w:color="auto" w:fill="FFFFFF"/>
        </w:rPr>
        <w:t>Excellent attention to detail.</w:t>
      </w:r>
    </w:p>
    <w:p w14:paraId="63D80908" w14:textId="14EF4905" w:rsidR="00F96729" w:rsidRPr="001C784D" w:rsidRDefault="00F96729" w:rsidP="00F96729">
      <w:pPr>
        <w:pStyle w:val="ListParagraph"/>
        <w:numPr>
          <w:ilvl w:val="0"/>
          <w:numId w:val="3"/>
        </w:numPr>
        <w:rPr>
          <w:rFonts w:ascii="Calibri" w:hAnsi="Calibri" w:cs="Calibri"/>
          <w:color w:val="202124"/>
          <w:sz w:val="20"/>
          <w:szCs w:val="20"/>
          <w:shd w:val="clear" w:color="auto" w:fill="FFFFFF"/>
        </w:rPr>
      </w:pPr>
      <w:r w:rsidRPr="001C784D">
        <w:rPr>
          <w:rFonts w:ascii="Calibri" w:hAnsi="Calibri" w:cs="Calibri"/>
          <w:color w:val="202124"/>
          <w:sz w:val="20"/>
          <w:szCs w:val="20"/>
          <w:shd w:val="clear" w:color="auto" w:fill="FFFFFF"/>
        </w:rPr>
        <w:t>Ability to deliver to multiple s</w:t>
      </w:r>
      <w:r w:rsidR="00613229">
        <w:rPr>
          <w:rFonts w:ascii="Calibri" w:hAnsi="Calibri" w:cs="Calibri"/>
          <w:color w:val="202124"/>
          <w:sz w:val="20"/>
          <w:szCs w:val="20"/>
          <w:shd w:val="clear" w:color="auto" w:fill="FFFFFF"/>
        </w:rPr>
        <w:t>trict deadlines under pressure.</w:t>
      </w:r>
    </w:p>
    <w:p w14:paraId="35E1036A" w14:textId="2177646D" w:rsidR="001E6C03" w:rsidRPr="00AF1990" w:rsidRDefault="001E6C03" w:rsidP="00AF1990">
      <w:pPr>
        <w:pStyle w:val="ListParagraph"/>
        <w:numPr>
          <w:ilvl w:val="0"/>
          <w:numId w:val="3"/>
        </w:numPr>
        <w:rPr>
          <w:rFonts w:ascii="Calibri" w:hAnsi="Calibri" w:cs="Calibri"/>
          <w:color w:val="202124"/>
          <w:sz w:val="20"/>
          <w:szCs w:val="20"/>
          <w:shd w:val="clear" w:color="auto" w:fill="FFFFFF"/>
        </w:rPr>
      </w:pPr>
      <w:r>
        <w:rPr>
          <w:rFonts w:ascii="Calibri" w:hAnsi="Calibri" w:cs="Calibri"/>
          <w:color w:val="202124"/>
          <w:sz w:val="20"/>
          <w:szCs w:val="20"/>
          <w:shd w:val="clear" w:color="auto" w:fill="FFFFFF"/>
        </w:rPr>
        <w:t>Preferred: ACA qualified accountant</w:t>
      </w:r>
      <w:r w:rsidR="0018198A">
        <w:rPr>
          <w:rFonts w:ascii="Calibri" w:hAnsi="Calibri" w:cs="Calibri"/>
          <w:color w:val="202124"/>
          <w:sz w:val="20"/>
          <w:szCs w:val="20"/>
          <w:shd w:val="clear" w:color="auto" w:fill="FFFFFF"/>
        </w:rPr>
        <w:t>, IT certifications</w:t>
      </w:r>
    </w:p>
    <w:sectPr w:rsidR="001E6C03" w:rsidRPr="00AF199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9DEED" w14:textId="77777777" w:rsidR="002515F1" w:rsidRDefault="002515F1" w:rsidP="001C784D">
      <w:pPr>
        <w:spacing w:after="0" w:line="240" w:lineRule="auto"/>
      </w:pPr>
      <w:r>
        <w:separator/>
      </w:r>
    </w:p>
  </w:endnote>
  <w:endnote w:type="continuationSeparator" w:id="0">
    <w:p w14:paraId="634B9532" w14:textId="77777777" w:rsidR="002515F1" w:rsidRDefault="002515F1" w:rsidP="001C7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12556" w14:textId="77777777" w:rsidR="002515F1" w:rsidRDefault="002515F1" w:rsidP="001C784D">
      <w:pPr>
        <w:spacing w:after="0" w:line="240" w:lineRule="auto"/>
      </w:pPr>
      <w:r>
        <w:separator/>
      </w:r>
    </w:p>
  </w:footnote>
  <w:footnote w:type="continuationSeparator" w:id="0">
    <w:p w14:paraId="7D363D86" w14:textId="77777777" w:rsidR="002515F1" w:rsidRDefault="002515F1" w:rsidP="001C7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C3070" w14:textId="0DB1FACC" w:rsidR="001C784D" w:rsidRDefault="001C784D" w:rsidP="001C784D">
    <w:pPr>
      <w:pStyle w:val="Header"/>
      <w:jc w:val="right"/>
    </w:pPr>
    <w:r>
      <w:rPr>
        <w:noProof/>
        <w:lang w:val="en-GB" w:eastAsia="en-GB"/>
      </w:rPr>
      <w:drawing>
        <wp:inline distT="0" distB="0" distL="0" distR="0" wp14:anchorId="7FEF0E11" wp14:editId="10FB9797">
          <wp:extent cx="1435100" cy="717550"/>
          <wp:effectExtent l="0" t="0" r="0" b="6350"/>
          <wp:docPr id="1432014642" name="Picture 1"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014642" name="Picture 1" descr="A logo with a person in the mid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5432" cy="7177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A61E31"/>
    <w:multiLevelType w:val="multilevel"/>
    <w:tmpl w:val="DEBC6C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7E1990"/>
    <w:multiLevelType w:val="hybridMultilevel"/>
    <w:tmpl w:val="B8FE61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5326AC8"/>
    <w:multiLevelType w:val="hybridMultilevel"/>
    <w:tmpl w:val="52D89718"/>
    <w:lvl w:ilvl="0" w:tplc="3E5CC21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8084261"/>
    <w:multiLevelType w:val="hybridMultilevel"/>
    <w:tmpl w:val="806C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9853C3"/>
    <w:multiLevelType w:val="hybridMultilevel"/>
    <w:tmpl w:val="69E05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520984">
    <w:abstractNumId w:val="1"/>
  </w:num>
  <w:num w:numId="2" w16cid:durableId="890575264">
    <w:abstractNumId w:val="2"/>
  </w:num>
  <w:num w:numId="3" w16cid:durableId="2084452957">
    <w:abstractNumId w:val="4"/>
  </w:num>
  <w:num w:numId="4" w16cid:durableId="441726762">
    <w:abstractNumId w:val="0"/>
  </w:num>
  <w:num w:numId="5" w16cid:durableId="1702508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416"/>
    <w:rsid w:val="00084329"/>
    <w:rsid w:val="000C002E"/>
    <w:rsid w:val="00131EC0"/>
    <w:rsid w:val="0018198A"/>
    <w:rsid w:val="001C784D"/>
    <w:rsid w:val="001E6C03"/>
    <w:rsid w:val="002515F1"/>
    <w:rsid w:val="002D1367"/>
    <w:rsid w:val="0032778A"/>
    <w:rsid w:val="004125AF"/>
    <w:rsid w:val="00435228"/>
    <w:rsid w:val="00481407"/>
    <w:rsid w:val="004B5A80"/>
    <w:rsid w:val="004D2018"/>
    <w:rsid w:val="004E4416"/>
    <w:rsid w:val="005C2208"/>
    <w:rsid w:val="00613229"/>
    <w:rsid w:val="006B2A07"/>
    <w:rsid w:val="00753A6F"/>
    <w:rsid w:val="007C6CE1"/>
    <w:rsid w:val="008F2E60"/>
    <w:rsid w:val="00907F9E"/>
    <w:rsid w:val="00933BA2"/>
    <w:rsid w:val="00947453"/>
    <w:rsid w:val="009B14E9"/>
    <w:rsid w:val="009C30B5"/>
    <w:rsid w:val="00A17A92"/>
    <w:rsid w:val="00A43E6A"/>
    <w:rsid w:val="00A841F1"/>
    <w:rsid w:val="00AC67DE"/>
    <w:rsid w:val="00AF1990"/>
    <w:rsid w:val="00C32B5D"/>
    <w:rsid w:val="00C5501A"/>
    <w:rsid w:val="00C823B7"/>
    <w:rsid w:val="00CD4884"/>
    <w:rsid w:val="00CE41AE"/>
    <w:rsid w:val="00D13A47"/>
    <w:rsid w:val="00D205C5"/>
    <w:rsid w:val="00DA5A1C"/>
    <w:rsid w:val="00DD2416"/>
    <w:rsid w:val="00DF4DD9"/>
    <w:rsid w:val="00E6453D"/>
    <w:rsid w:val="00EC7264"/>
    <w:rsid w:val="00F20F3D"/>
    <w:rsid w:val="00F96729"/>
    <w:rsid w:val="00FD09F1"/>
    <w:rsid w:val="00FF25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CC88"/>
  <w15:chartTrackingRefBased/>
  <w15:docId w15:val="{30271113-B1E8-4AA5-B4F6-B98415F3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4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4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4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4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4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4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4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4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4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4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4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4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4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4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4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416"/>
    <w:rPr>
      <w:rFonts w:eastAsiaTheme="majorEastAsia" w:cstheme="majorBidi"/>
      <w:color w:val="272727" w:themeColor="text1" w:themeTint="D8"/>
    </w:rPr>
  </w:style>
  <w:style w:type="paragraph" w:styleId="Title">
    <w:name w:val="Title"/>
    <w:basedOn w:val="Normal"/>
    <w:next w:val="Normal"/>
    <w:link w:val="TitleChar"/>
    <w:uiPriority w:val="10"/>
    <w:qFormat/>
    <w:rsid w:val="004E4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4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4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4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416"/>
    <w:pPr>
      <w:spacing w:before="160"/>
      <w:jc w:val="center"/>
    </w:pPr>
    <w:rPr>
      <w:i/>
      <w:iCs/>
      <w:color w:val="404040" w:themeColor="text1" w:themeTint="BF"/>
    </w:rPr>
  </w:style>
  <w:style w:type="character" w:customStyle="1" w:styleId="QuoteChar">
    <w:name w:val="Quote Char"/>
    <w:basedOn w:val="DefaultParagraphFont"/>
    <w:link w:val="Quote"/>
    <w:uiPriority w:val="29"/>
    <w:rsid w:val="004E4416"/>
    <w:rPr>
      <w:i/>
      <w:iCs/>
      <w:color w:val="404040" w:themeColor="text1" w:themeTint="BF"/>
    </w:rPr>
  </w:style>
  <w:style w:type="paragraph" w:styleId="ListParagraph">
    <w:name w:val="List Paragraph"/>
    <w:basedOn w:val="Normal"/>
    <w:uiPriority w:val="34"/>
    <w:qFormat/>
    <w:rsid w:val="004E4416"/>
    <w:pPr>
      <w:ind w:left="720"/>
      <w:contextualSpacing/>
    </w:pPr>
  </w:style>
  <w:style w:type="character" w:styleId="IntenseEmphasis">
    <w:name w:val="Intense Emphasis"/>
    <w:basedOn w:val="DefaultParagraphFont"/>
    <w:uiPriority w:val="21"/>
    <w:qFormat/>
    <w:rsid w:val="004E4416"/>
    <w:rPr>
      <w:i/>
      <w:iCs/>
      <w:color w:val="0F4761" w:themeColor="accent1" w:themeShade="BF"/>
    </w:rPr>
  </w:style>
  <w:style w:type="paragraph" w:styleId="IntenseQuote">
    <w:name w:val="Intense Quote"/>
    <w:basedOn w:val="Normal"/>
    <w:next w:val="Normal"/>
    <w:link w:val="IntenseQuoteChar"/>
    <w:uiPriority w:val="30"/>
    <w:qFormat/>
    <w:rsid w:val="004E4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416"/>
    <w:rPr>
      <w:i/>
      <w:iCs/>
      <w:color w:val="0F4761" w:themeColor="accent1" w:themeShade="BF"/>
    </w:rPr>
  </w:style>
  <w:style w:type="character" w:styleId="IntenseReference">
    <w:name w:val="Intense Reference"/>
    <w:basedOn w:val="DefaultParagraphFont"/>
    <w:uiPriority w:val="32"/>
    <w:qFormat/>
    <w:rsid w:val="004E4416"/>
    <w:rPr>
      <w:b/>
      <w:bCs/>
      <w:smallCaps/>
      <w:color w:val="0F4761" w:themeColor="accent1" w:themeShade="BF"/>
      <w:spacing w:val="5"/>
    </w:rPr>
  </w:style>
  <w:style w:type="paragraph" w:styleId="Header">
    <w:name w:val="header"/>
    <w:basedOn w:val="Normal"/>
    <w:link w:val="HeaderChar"/>
    <w:uiPriority w:val="99"/>
    <w:unhideWhenUsed/>
    <w:rsid w:val="001C7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84D"/>
  </w:style>
  <w:style w:type="paragraph" w:styleId="Footer">
    <w:name w:val="footer"/>
    <w:basedOn w:val="Normal"/>
    <w:link w:val="FooterChar"/>
    <w:uiPriority w:val="99"/>
    <w:unhideWhenUsed/>
    <w:rsid w:val="001C7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84D"/>
  </w:style>
  <w:style w:type="character" w:styleId="CommentReference">
    <w:name w:val="annotation reference"/>
    <w:basedOn w:val="DefaultParagraphFont"/>
    <w:uiPriority w:val="99"/>
    <w:semiHidden/>
    <w:unhideWhenUsed/>
    <w:rsid w:val="004D2018"/>
    <w:rPr>
      <w:sz w:val="16"/>
      <w:szCs w:val="16"/>
    </w:rPr>
  </w:style>
  <w:style w:type="paragraph" w:styleId="CommentText">
    <w:name w:val="annotation text"/>
    <w:basedOn w:val="Normal"/>
    <w:link w:val="CommentTextChar"/>
    <w:uiPriority w:val="99"/>
    <w:semiHidden/>
    <w:unhideWhenUsed/>
    <w:rsid w:val="004D2018"/>
    <w:pPr>
      <w:spacing w:line="240" w:lineRule="auto"/>
    </w:pPr>
    <w:rPr>
      <w:sz w:val="20"/>
      <w:szCs w:val="20"/>
    </w:rPr>
  </w:style>
  <w:style w:type="character" w:customStyle="1" w:styleId="CommentTextChar">
    <w:name w:val="Comment Text Char"/>
    <w:basedOn w:val="DefaultParagraphFont"/>
    <w:link w:val="CommentText"/>
    <w:uiPriority w:val="99"/>
    <w:semiHidden/>
    <w:rsid w:val="004D2018"/>
    <w:rPr>
      <w:sz w:val="20"/>
      <w:szCs w:val="20"/>
    </w:rPr>
  </w:style>
  <w:style w:type="paragraph" w:styleId="CommentSubject">
    <w:name w:val="annotation subject"/>
    <w:basedOn w:val="CommentText"/>
    <w:next w:val="CommentText"/>
    <w:link w:val="CommentSubjectChar"/>
    <w:uiPriority w:val="99"/>
    <w:semiHidden/>
    <w:unhideWhenUsed/>
    <w:rsid w:val="004D2018"/>
    <w:rPr>
      <w:b/>
      <w:bCs/>
    </w:rPr>
  </w:style>
  <w:style w:type="character" w:customStyle="1" w:styleId="CommentSubjectChar">
    <w:name w:val="Comment Subject Char"/>
    <w:basedOn w:val="CommentTextChar"/>
    <w:link w:val="CommentSubject"/>
    <w:uiPriority w:val="99"/>
    <w:semiHidden/>
    <w:rsid w:val="004D2018"/>
    <w:rPr>
      <w:b/>
      <w:bCs/>
      <w:sz w:val="20"/>
      <w:szCs w:val="20"/>
    </w:rPr>
  </w:style>
  <w:style w:type="paragraph" w:styleId="BalloonText">
    <w:name w:val="Balloon Text"/>
    <w:basedOn w:val="Normal"/>
    <w:link w:val="BalloonTextChar"/>
    <w:uiPriority w:val="99"/>
    <w:semiHidden/>
    <w:unhideWhenUsed/>
    <w:rsid w:val="004D2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99257">
      <w:bodyDiv w:val="1"/>
      <w:marLeft w:val="0"/>
      <w:marRight w:val="0"/>
      <w:marTop w:val="0"/>
      <w:marBottom w:val="0"/>
      <w:divBdr>
        <w:top w:val="none" w:sz="0" w:space="0" w:color="auto"/>
        <w:left w:val="none" w:sz="0" w:space="0" w:color="auto"/>
        <w:bottom w:val="none" w:sz="0" w:space="0" w:color="auto"/>
        <w:right w:val="none" w:sz="0" w:space="0" w:color="auto"/>
      </w:divBdr>
    </w:div>
    <w:div w:id="399408245">
      <w:bodyDiv w:val="1"/>
      <w:marLeft w:val="0"/>
      <w:marRight w:val="0"/>
      <w:marTop w:val="0"/>
      <w:marBottom w:val="0"/>
      <w:divBdr>
        <w:top w:val="none" w:sz="0" w:space="0" w:color="auto"/>
        <w:left w:val="none" w:sz="0" w:space="0" w:color="auto"/>
        <w:bottom w:val="none" w:sz="0" w:space="0" w:color="auto"/>
        <w:right w:val="none" w:sz="0" w:space="0" w:color="auto"/>
      </w:divBdr>
    </w:div>
    <w:div w:id="1235235347">
      <w:bodyDiv w:val="1"/>
      <w:marLeft w:val="0"/>
      <w:marRight w:val="0"/>
      <w:marTop w:val="0"/>
      <w:marBottom w:val="0"/>
      <w:divBdr>
        <w:top w:val="none" w:sz="0" w:space="0" w:color="auto"/>
        <w:left w:val="none" w:sz="0" w:space="0" w:color="auto"/>
        <w:bottom w:val="none" w:sz="0" w:space="0" w:color="auto"/>
        <w:right w:val="none" w:sz="0" w:space="0" w:color="auto"/>
      </w:divBdr>
    </w:div>
    <w:div w:id="1389068023">
      <w:bodyDiv w:val="1"/>
      <w:marLeft w:val="0"/>
      <w:marRight w:val="0"/>
      <w:marTop w:val="0"/>
      <w:marBottom w:val="0"/>
      <w:divBdr>
        <w:top w:val="none" w:sz="0" w:space="0" w:color="auto"/>
        <w:left w:val="none" w:sz="0" w:space="0" w:color="auto"/>
        <w:bottom w:val="none" w:sz="0" w:space="0" w:color="auto"/>
        <w:right w:val="none" w:sz="0" w:space="0" w:color="auto"/>
      </w:divBdr>
    </w:div>
    <w:div w:id="14439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Kelly</dc:creator>
  <cp:keywords/>
  <dc:description/>
  <cp:lastModifiedBy>Rachel Lee</cp:lastModifiedBy>
  <cp:revision>17</cp:revision>
  <dcterms:created xsi:type="dcterms:W3CDTF">2024-07-11T14:28:00Z</dcterms:created>
  <dcterms:modified xsi:type="dcterms:W3CDTF">2024-07-12T08:52:00Z</dcterms:modified>
</cp:coreProperties>
</file>