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2B565384" w:rsidR="000351C5" w:rsidRPr="00D20B8C" w:rsidRDefault="009B7A2C" w:rsidP="009B7A2C">
            <w:pPr>
              <w:ind w:firstLine="720"/>
              <w:rPr>
                <w:rFonts w:ascii="Aptos" w:hAnsi="Aptos" w:cstheme="majorHAnsi"/>
                <w:b/>
                <w:bCs/>
              </w:rPr>
            </w:pPr>
            <w:r>
              <w:rPr>
                <w:rFonts w:ascii="Aptos" w:hAnsi="Aptos" w:cstheme="majorHAnsi"/>
                <w:b/>
                <w:bCs/>
              </w:rPr>
              <w:t xml:space="preserve">Deputy Manager </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6D1D0252" w:rsidR="009328AE" w:rsidRPr="00D20B8C" w:rsidRDefault="009B7A2C" w:rsidP="009328AE">
            <w:pPr>
              <w:rPr>
                <w:rFonts w:ascii="Aptos" w:hAnsi="Aptos" w:cstheme="majorHAnsi"/>
                <w:b/>
                <w:bCs/>
              </w:rPr>
            </w:pPr>
            <w:r>
              <w:rPr>
                <w:rFonts w:ascii="Aptos" w:hAnsi="Aptos" w:cstheme="majorHAnsi"/>
                <w:b/>
                <w:bCs/>
              </w:rPr>
              <w:t xml:space="preserve">Home </w:t>
            </w:r>
            <w:r w:rsidR="00ED3190">
              <w:rPr>
                <w:rFonts w:ascii="Aptos" w:hAnsi="Aptos" w:cstheme="majorHAnsi"/>
                <w:b/>
                <w:bCs/>
              </w:rPr>
              <w:t>Manager, Regional</w:t>
            </w:r>
            <w:r w:rsidR="00ED3190" w:rsidRPr="00ED3190">
              <w:rPr>
                <w:rFonts w:ascii="Aptos" w:hAnsi="Aptos" w:cstheme="majorHAnsi"/>
                <w:b/>
                <w:bCs/>
              </w:rPr>
              <w:t xml:space="preserve"> Manager, Operations Manager/Directors</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1D114E63" w:rsidR="000351C5" w:rsidRPr="00D20B8C" w:rsidRDefault="005C4CD0" w:rsidP="008B3117">
            <w:pPr>
              <w:shd w:val="clear" w:color="auto" w:fill="FFFFFF"/>
              <w:spacing w:after="192"/>
              <w:rPr>
                <w:rFonts w:ascii="Aptos" w:eastAsia="Times New Roman" w:hAnsi="Aptos" w:cstheme="majorHAnsi"/>
                <w:color w:val="000000"/>
                <w:lang w:eastAsia="en-GB"/>
              </w:rPr>
            </w:pPr>
            <w:r w:rsidRPr="005C4CD0">
              <w:rPr>
                <w:rFonts w:ascii="Aptos" w:eastAsia="Times New Roman" w:hAnsi="Aptos" w:cstheme="majorHAnsi"/>
                <w:color w:val="000000"/>
                <w:lang w:eastAsia="en-GB"/>
              </w:rPr>
              <w:t>To support the Home Manager to operate a compliant and effective Person-Centred care Home which provides a safe, caring and stimulating environment for residents and their visitors, whilst meeting stringent professional and statutory standards and commercial performance targets.</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66CCD616" w14:textId="77777777" w:rsidR="00BE5DBD" w:rsidRPr="00D20B8C" w:rsidRDefault="00BE5DBD" w:rsidP="006D0EAC">
            <w:pPr>
              <w:rPr>
                <w:rFonts w:ascii="Aptos" w:hAnsi="Aptos" w:cstheme="majorHAnsi"/>
                <w:b/>
                <w:bCs/>
              </w:rPr>
            </w:pPr>
          </w:p>
          <w:p w14:paraId="5DA58384" w14:textId="77777777" w:rsidR="00C030A9" w:rsidRPr="00CB611E" w:rsidRDefault="00C030A9" w:rsidP="00C030A9">
            <w:pPr>
              <w:pStyle w:val="ListParagraph"/>
              <w:numPr>
                <w:ilvl w:val="0"/>
                <w:numId w:val="35"/>
              </w:numPr>
              <w:spacing w:after="160" w:line="259" w:lineRule="auto"/>
              <w:rPr>
                <w:rFonts w:ascii="Arial" w:hAnsi="Arial" w:cs="Arial"/>
                <w:sz w:val="20"/>
                <w:szCs w:val="20"/>
              </w:rPr>
            </w:pPr>
            <w:r w:rsidRPr="00CB611E">
              <w:rPr>
                <w:rFonts w:ascii="Arial" w:hAnsi="Arial" w:cs="Arial"/>
                <w:sz w:val="20"/>
                <w:szCs w:val="20"/>
              </w:rPr>
              <w:t>Support the Home Manager with the delivery of high-quality, person centred care ensuring residents receive care based on best practice.</w:t>
            </w:r>
          </w:p>
          <w:p w14:paraId="31B33F89"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Provide on-going inspirational leadership and management to the staff team.</w:t>
            </w:r>
          </w:p>
          <w:p w14:paraId="449949C7"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Ensure that medication policies and procedures are adhered to and support with the reviewing of medication and administration.</w:t>
            </w:r>
          </w:p>
          <w:p w14:paraId="47B03D6C"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Support with the ordering and administration of medication </w:t>
            </w:r>
          </w:p>
          <w:p w14:paraId="4F3121D0"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Ensure residents are protected from harm, attend safeguarding meetings on behalf of the Home Manager where required.</w:t>
            </w:r>
          </w:p>
          <w:p w14:paraId="2AEB10A4" w14:textId="77777777" w:rsidR="00C030A9"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Monitor the wellbeing of each resident, being aware of any change impacting on care and care plans, ensuring that new needs are </w:t>
            </w:r>
            <w:proofErr w:type="gramStart"/>
            <w:r w:rsidRPr="00CB611E">
              <w:rPr>
                <w:rFonts w:ascii="Arial" w:hAnsi="Arial" w:cs="Arial"/>
                <w:sz w:val="20"/>
              </w:rPr>
              <w:t>met</w:t>
            </w:r>
            <w:proofErr w:type="gramEnd"/>
            <w:r w:rsidRPr="00CB611E">
              <w:rPr>
                <w:rFonts w:ascii="Arial" w:hAnsi="Arial" w:cs="Arial"/>
                <w:sz w:val="20"/>
              </w:rPr>
              <w:t xml:space="preserve"> and written records are amended to reflect any variation.</w:t>
            </w:r>
          </w:p>
          <w:p w14:paraId="16EA2285" w14:textId="77777777" w:rsidR="00C030A9" w:rsidRDefault="00C030A9" w:rsidP="00C030A9">
            <w:pPr>
              <w:pStyle w:val="ListParagraph"/>
              <w:numPr>
                <w:ilvl w:val="0"/>
                <w:numId w:val="35"/>
              </w:numPr>
              <w:spacing w:after="160" w:line="259" w:lineRule="auto"/>
              <w:jc w:val="both"/>
              <w:rPr>
                <w:rFonts w:ascii="Arial" w:hAnsi="Arial" w:cs="Arial"/>
                <w:sz w:val="20"/>
              </w:rPr>
            </w:pPr>
            <w:r>
              <w:rPr>
                <w:rFonts w:ascii="Arial" w:hAnsi="Arial" w:cs="Arial"/>
                <w:sz w:val="20"/>
              </w:rPr>
              <w:t>Complete monthly audits, quality indicator report and any other report as required.</w:t>
            </w:r>
          </w:p>
          <w:p w14:paraId="2F3B11F9"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Pr>
                <w:rFonts w:ascii="Arial" w:hAnsi="Arial" w:cs="Arial"/>
                <w:sz w:val="20"/>
              </w:rPr>
              <w:t>Complete actions from the single action plan.</w:t>
            </w:r>
          </w:p>
          <w:p w14:paraId="082D4624"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Attend weekly clinical meetings, monitor clinical risk areas in the home </w:t>
            </w:r>
            <w:proofErr w:type="gramStart"/>
            <w:r w:rsidRPr="00CB611E">
              <w:rPr>
                <w:rFonts w:ascii="Arial" w:hAnsi="Arial" w:cs="Arial"/>
                <w:sz w:val="20"/>
              </w:rPr>
              <w:t>e.g.;</w:t>
            </w:r>
            <w:proofErr w:type="gramEnd"/>
            <w:r w:rsidRPr="00CB611E">
              <w:rPr>
                <w:rFonts w:ascii="Arial" w:hAnsi="Arial" w:cs="Arial"/>
                <w:sz w:val="20"/>
              </w:rPr>
              <w:t xml:space="preserve"> weights, pressure sores, slips, trips, falls, infections and undertake trending and analysis where required and support with developing clear care plans to address any areas of risk </w:t>
            </w:r>
          </w:p>
          <w:p w14:paraId="4BE88DE5"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Ensure compliance of GDPR </w:t>
            </w:r>
          </w:p>
          <w:p w14:paraId="33987A96"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Support with the application and review of </w:t>
            </w:r>
            <w:proofErr w:type="spellStart"/>
            <w:r w:rsidRPr="00CB611E">
              <w:rPr>
                <w:rFonts w:ascii="Arial" w:hAnsi="Arial" w:cs="Arial"/>
                <w:sz w:val="20"/>
              </w:rPr>
              <w:t>DoLs</w:t>
            </w:r>
            <w:proofErr w:type="spellEnd"/>
            <w:r w:rsidRPr="00CB611E">
              <w:rPr>
                <w:rFonts w:ascii="Arial" w:hAnsi="Arial" w:cs="Arial"/>
                <w:sz w:val="20"/>
              </w:rPr>
              <w:t>/LPS for residents</w:t>
            </w:r>
          </w:p>
          <w:p w14:paraId="7BA391A6"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szCs w:val="20"/>
              </w:rPr>
              <w:t xml:space="preserve">Support the Home Manager with the recruitment of staff, and their continuous development. </w:t>
            </w:r>
          </w:p>
          <w:p w14:paraId="4D17803F" w14:textId="77777777" w:rsidR="00C030A9" w:rsidRPr="00CB611E" w:rsidRDefault="00C030A9" w:rsidP="00C030A9">
            <w:pPr>
              <w:pStyle w:val="ListParagraph"/>
              <w:numPr>
                <w:ilvl w:val="0"/>
                <w:numId w:val="35"/>
              </w:numPr>
              <w:spacing w:after="160" w:line="259" w:lineRule="auto"/>
              <w:jc w:val="both"/>
              <w:rPr>
                <w:rFonts w:ascii="Verdana" w:hAnsi="Verdana"/>
                <w:sz w:val="20"/>
              </w:rPr>
            </w:pPr>
            <w:r w:rsidRPr="00CB611E">
              <w:rPr>
                <w:rFonts w:ascii="Arial" w:hAnsi="Arial" w:cs="Arial"/>
                <w:sz w:val="20"/>
              </w:rPr>
              <w:t>Ensure that records are completed in line with both regulation and company policy</w:t>
            </w:r>
            <w:r w:rsidRPr="00CB611E">
              <w:rPr>
                <w:rFonts w:ascii="Verdana" w:hAnsi="Verdana"/>
                <w:sz w:val="20"/>
              </w:rPr>
              <w:t>.</w:t>
            </w:r>
          </w:p>
          <w:p w14:paraId="199FBCF1"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Monitor the quality of care and operations to ensure residents excellent care through well trained, competent, compassionate and committed staff. Ensuring the delivery of high standards of person-centred care and hotel services throughout the Home.</w:t>
            </w:r>
          </w:p>
          <w:p w14:paraId="20202B0A" w14:textId="77777777" w:rsidR="00C030A9" w:rsidRPr="00CB611E" w:rsidRDefault="00C030A9" w:rsidP="00C030A9">
            <w:pPr>
              <w:pStyle w:val="ListParagraph"/>
              <w:numPr>
                <w:ilvl w:val="0"/>
                <w:numId w:val="35"/>
              </w:numPr>
              <w:spacing w:after="160" w:line="259" w:lineRule="auto"/>
              <w:rPr>
                <w:rFonts w:ascii="Arial" w:hAnsi="Arial" w:cs="Arial"/>
                <w:sz w:val="20"/>
                <w:szCs w:val="20"/>
              </w:rPr>
            </w:pPr>
            <w:r w:rsidRPr="00CB611E">
              <w:rPr>
                <w:rFonts w:ascii="Arial" w:hAnsi="Arial" w:cs="Arial"/>
                <w:sz w:val="20"/>
                <w:szCs w:val="20"/>
              </w:rPr>
              <w:t xml:space="preserve">Undertake preadmission assessments for any prospective residents  </w:t>
            </w:r>
          </w:p>
          <w:p w14:paraId="0D1FEF09" w14:textId="77777777" w:rsidR="00C030A9" w:rsidRPr="00CB611E" w:rsidRDefault="00C030A9" w:rsidP="00C030A9">
            <w:pPr>
              <w:pStyle w:val="ListParagraph"/>
              <w:numPr>
                <w:ilvl w:val="0"/>
                <w:numId w:val="35"/>
              </w:numPr>
              <w:spacing w:after="160" w:line="259" w:lineRule="auto"/>
              <w:rPr>
                <w:rFonts w:ascii="Arial" w:hAnsi="Arial" w:cs="Arial"/>
                <w:sz w:val="20"/>
                <w:szCs w:val="20"/>
              </w:rPr>
            </w:pPr>
            <w:r w:rsidRPr="00CB611E">
              <w:rPr>
                <w:rFonts w:ascii="Arial" w:hAnsi="Arial" w:cs="Arial"/>
                <w:sz w:val="20"/>
                <w:szCs w:val="20"/>
              </w:rPr>
              <w:t xml:space="preserve">Chair, relatives, residents, resident review meetings and staff meetings and ensure actions are completed as required </w:t>
            </w:r>
          </w:p>
          <w:p w14:paraId="1D21DBED"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Monitor and maintain standards of care delivery for all staff through regular mentoring/coaching/supervision and appraisal.</w:t>
            </w:r>
          </w:p>
          <w:p w14:paraId="36FEDAA8"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Lead on training and development within the home ensuring all staff have completed and maintain their training as required.</w:t>
            </w:r>
          </w:p>
          <w:p w14:paraId="6A17246A"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Support with the preparation of the staff duty rota to ensure appropriate</w:t>
            </w:r>
            <w:r>
              <w:rPr>
                <w:rFonts w:ascii="Arial" w:hAnsi="Arial" w:cs="Arial"/>
                <w:sz w:val="20"/>
              </w:rPr>
              <w:t xml:space="preserve"> and staff</w:t>
            </w:r>
            <w:r w:rsidRPr="00CB611E">
              <w:rPr>
                <w:rFonts w:ascii="Arial" w:hAnsi="Arial" w:cs="Arial"/>
                <w:sz w:val="20"/>
              </w:rPr>
              <w:t xml:space="preserve"> </w:t>
            </w:r>
            <w:proofErr w:type="gramStart"/>
            <w:r w:rsidRPr="00CB611E">
              <w:rPr>
                <w:rFonts w:ascii="Arial" w:hAnsi="Arial" w:cs="Arial"/>
                <w:sz w:val="20"/>
              </w:rPr>
              <w:t>staffing levels at all times</w:t>
            </w:r>
            <w:proofErr w:type="gramEnd"/>
            <w:r w:rsidRPr="00CB611E">
              <w:rPr>
                <w:rFonts w:ascii="Arial" w:hAnsi="Arial" w:cs="Arial"/>
                <w:sz w:val="20"/>
              </w:rPr>
              <w:t>.</w:t>
            </w:r>
          </w:p>
          <w:p w14:paraId="14DCD7FE"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Support the Home Manager to ensure that the budgets within the home are adhered and maintained </w:t>
            </w:r>
          </w:p>
          <w:p w14:paraId="7756EACF" w14:textId="77777777" w:rsidR="00C030A9" w:rsidRPr="00CB611E" w:rsidRDefault="00C030A9" w:rsidP="00C030A9">
            <w:pPr>
              <w:pStyle w:val="ListParagraph"/>
              <w:numPr>
                <w:ilvl w:val="0"/>
                <w:numId w:val="35"/>
              </w:numPr>
              <w:spacing w:after="160" w:line="259" w:lineRule="auto"/>
              <w:rPr>
                <w:rFonts w:ascii="Arial" w:hAnsi="Arial" w:cs="Arial"/>
                <w:sz w:val="20"/>
                <w:szCs w:val="20"/>
              </w:rPr>
            </w:pPr>
            <w:r w:rsidRPr="00CB611E">
              <w:rPr>
                <w:rFonts w:ascii="Arial" w:hAnsi="Arial" w:cs="Arial"/>
                <w:sz w:val="20"/>
                <w:szCs w:val="20"/>
              </w:rPr>
              <w:t xml:space="preserve">Take an active interest in your personal and professional development by, contributing to supervision and appraisal meetings, attending team meetings and training. </w:t>
            </w:r>
          </w:p>
          <w:p w14:paraId="5C7B0899"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Ensure any concerns or complaints that cannot be resolved immediately, are promptly escalated to the Home Manager </w:t>
            </w:r>
          </w:p>
          <w:p w14:paraId="4E7EC7F2" w14:textId="77777777" w:rsidR="00CB5748" w:rsidRDefault="00CB5748" w:rsidP="00CB5748">
            <w:pPr>
              <w:pStyle w:val="ListParagraph"/>
              <w:spacing w:after="160" w:line="259" w:lineRule="auto"/>
              <w:jc w:val="both"/>
              <w:rPr>
                <w:rFonts w:ascii="Arial" w:hAnsi="Arial" w:cs="Arial"/>
                <w:sz w:val="20"/>
              </w:rPr>
            </w:pPr>
          </w:p>
          <w:p w14:paraId="7B5413CE" w14:textId="77777777" w:rsidR="00CB5748" w:rsidRDefault="00CB5748" w:rsidP="00CB5748">
            <w:pPr>
              <w:pStyle w:val="ListParagraph"/>
              <w:spacing w:after="160" w:line="259" w:lineRule="auto"/>
              <w:jc w:val="both"/>
              <w:rPr>
                <w:rFonts w:ascii="Arial" w:hAnsi="Arial" w:cs="Arial"/>
                <w:sz w:val="20"/>
              </w:rPr>
            </w:pPr>
          </w:p>
          <w:p w14:paraId="11787B81" w14:textId="77777777" w:rsidR="00CB5748" w:rsidRDefault="00CB5748" w:rsidP="00CB5748">
            <w:pPr>
              <w:pStyle w:val="ListParagraph"/>
              <w:spacing w:after="160" w:line="259" w:lineRule="auto"/>
              <w:jc w:val="both"/>
              <w:rPr>
                <w:rFonts w:ascii="Arial" w:hAnsi="Arial" w:cs="Arial"/>
                <w:sz w:val="20"/>
              </w:rPr>
            </w:pPr>
          </w:p>
          <w:p w14:paraId="7705CA18" w14:textId="6388C849"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Ensure compliance is adhered to for all of Avery daily, weekly, monthly reporting and recording   systems. </w:t>
            </w:r>
          </w:p>
          <w:p w14:paraId="3426E5DE" w14:textId="77777777" w:rsidR="00C030A9" w:rsidRPr="00CB611E" w:rsidRDefault="00C030A9" w:rsidP="00C030A9">
            <w:pPr>
              <w:pStyle w:val="ListParagraph"/>
              <w:numPr>
                <w:ilvl w:val="0"/>
                <w:numId w:val="35"/>
              </w:numPr>
              <w:spacing w:after="160" w:line="259" w:lineRule="auto"/>
              <w:rPr>
                <w:rFonts w:ascii="Arial" w:hAnsi="Arial" w:cs="Arial"/>
                <w:sz w:val="20"/>
              </w:rPr>
            </w:pPr>
            <w:r w:rsidRPr="00CB611E">
              <w:rPr>
                <w:rFonts w:ascii="Arial" w:hAnsi="Arial" w:cs="Arial"/>
                <w:sz w:val="20"/>
              </w:rPr>
              <w:t>Liaise with the Home Manager on the marketing of the Home to existing and potential residents and relatives, health and social care professionals, developing links with other care providers to work together for the mutual benefit of those agencies and the Home.</w:t>
            </w:r>
          </w:p>
          <w:p w14:paraId="534D45E5"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Provide a safe environment for residents, visitors and staff, consistent with the Health and Social Care Act 2000, Health and Safety at Work Act 1974 and Safeguarding of Vulnerable Adults. </w:t>
            </w:r>
          </w:p>
          <w:p w14:paraId="567F50A2" w14:textId="77777777" w:rsidR="00C030A9"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Support the Home Manager to embed an open culture to empower staff to raise concerns and express their views freely.</w:t>
            </w:r>
          </w:p>
          <w:p w14:paraId="6D454D03" w14:textId="77777777" w:rsidR="00C030A9" w:rsidRPr="001044F1" w:rsidRDefault="00C030A9" w:rsidP="00C030A9">
            <w:pPr>
              <w:pStyle w:val="ListParagraph"/>
              <w:numPr>
                <w:ilvl w:val="0"/>
                <w:numId w:val="35"/>
              </w:numPr>
              <w:spacing w:after="160" w:line="259" w:lineRule="auto"/>
              <w:jc w:val="both"/>
              <w:rPr>
                <w:rFonts w:ascii="Arial" w:hAnsi="Arial" w:cs="Arial"/>
                <w:sz w:val="20"/>
              </w:rPr>
            </w:pPr>
            <w:r w:rsidRPr="001044F1">
              <w:rPr>
                <w:rFonts w:ascii="Arial" w:hAnsi="Arial" w:cs="Arial"/>
                <w:sz w:val="20"/>
              </w:rPr>
              <w:t>Follow and understand your own responsibilities to infection prevention and control.</w:t>
            </w:r>
          </w:p>
          <w:p w14:paraId="16A85717" w14:textId="77777777" w:rsidR="00C030A9" w:rsidRPr="001044F1" w:rsidRDefault="00C030A9" w:rsidP="00C030A9">
            <w:pPr>
              <w:pStyle w:val="ListParagraph"/>
              <w:numPr>
                <w:ilvl w:val="0"/>
                <w:numId w:val="35"/>
              </w:numPr>
              <w:spacing w:after="160" w:line="259" w:lineRule="auto"/>
              <w:jc w:val="both"/>
              <w:rPr>
                <w:rFonts w:ascii="Arial" w:hAnsi="Arial" w:cs="Arial"/>
                <w:sz w:val="20"/>
              </w:rPr>
            </w:pPr>
            <w:r w:rsidRPr="001044F1">
              <w:rPr>
                <w:rFonts w:ascii="Arial" w:hAnsi="Arial" w:cs="Arial"/>
                <w:sz w:val="20"/>
              </w:rPr>
              <w:t xml:space="preserve">Deal with enquiries swiftly recording all relevant information including contact details. Where possible book assessment at point of enquiry. </w:t>
            </w:r>
          </w:p>
          <w:p w14:paraId="5321CF84"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Adhere to Company policies and procedure and ensure they are fully implemented to achieve Optimum Operational and Clinical performance.</w:t>
            </w:r>
          </w:p>
          <w:p w14:paraId="5322E3B4"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Participate in an on-call rota and weekend working as the service requires. </w:t>
            </w:r>
          </w:p>
          <w:p w14:paraId="7C8647AE"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 xml:space="preserve">Cover the Home Manager in their absence </w:t>
            </w:r>
          </w:p>
          <w:p w14:paraId="4678CF81"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Attend staff, relative and resident meetings and enable staff, residents and relatives a forum to contribute effectively to the development of the home.</w:t>
            </w:r>
          </w:p>
          <w:p w14:paraId="23BD53EB" w14:textId="77777777" w:rsidR="00C030A9" w:rsidRPr="00CB611E" w:rsidRDefault="00C030A9" w:rsidP="00C030A9">
            <w:pPr>
              <w:pStyle w:val="ListParagraph"/>
              <w:numPr>
                <w:ilvl w:val="0"/>
                <w:numId w:val="35"/>
              </w:numPr>
              <w:spacing w:after="160" w:line="259" w:lineRule="auto"/>
              <w:jc w:val="both"/>
              <w:rPr>
                <w:rFonts w:ascii="Arial" w:hAnsi="Arial" w:cs="Arial"/>
                <w:sz w:val="20"/>
              </w:rPr>
            </w:pPr>
            <w:r w:rsidRPr="00CB611E">
              <w:rPr>
                <w:rFonts w:ascii="Arial" w:hAnsi="Arial" w:cs="Arial"/>
                <w:sz w:val="20"/>
              </w:rPr>
              <w:t>Provide on-going inspirational leadership and management to the staff team.</w:t>
            </w:r>
          </w:p>
          <w:p w14:paraId="31491FDC" w14:textId="77777777" w:rsidR="00C030A9" w:rsidRDefault="00C030A9" w:rsidP="00C030A9">
            <w:pPr>
              <w:rPr>
                <w:rFonts w:ascii="Arial" w:hAnsi="Arial" w:cs="Arial"/>
                <w:b/>
                <w:bCs/>
                <w:sz w:val="20"/>
                <w:szCs w:val="20"/>
              </w:rPr>
            </w:pPr>
          </w:p>
          <w:p w14:paraId="747EE454" w14:textId="77777777" w:rsidR="00BE5DBD" w:rsidRPr="00D20B8C" w:rsidRDefault="00BE5DBD" w:rsidP="006D0EAC">
            <w:pPr>
              <w:rPr>
                <w:rFonts w:ascii="Aptos" w:hAnsi="Aptos" w:cstheme="majorHAnsi"/>
                <w:b/>
                <w:bCs/>
              </w:rPr>
            </w:pPr>
          </w:p>
          <w:p w14:paraId="7DEFB1BA" w14:textId="77777777" w:rsidR="00BE5DBD" w:rsidRPr="00D20B8C" w:rsidRDefault="00BE5DBD" w:rsidP="006D0EAC">
            <w:pPr>
              <w:rPr>
                <w:rFonts w:ascii="Aptos" w:hAnsi="Aptos" w:cstheme="majorHAnsi"/>
                <w:b/>
                <w:bCs/>
              </w:rPr>
            </w:pPr>
          </w:p>
          <w:p w14:paraId="70B1919A" w14:textId="77777777" w:rsidR="00BE5DBD" w:rsidRPr="00D20B8C" w:rsidRDefault="00BE5DBD" w:rsidP="006D0EAC">
            <w:pPr>
              <w:rPr>
                <w:rFonts w:ascii="Aptos" w:hAnsi="Aptos" w:cstheme="majorHAnsi"/>
                <w:b/>
                <w:bCs/>
              </w:rPr>
            </w:pPr>
          </w:p>
          <w:p w14:paraId="123C3BF9" w14:textId="77777777" w:rsidR="00BE5DBD" w:rsidRPr="00D20B8C" w:rsidRDefault="00BE5DBD" w:rsidP="006D0EAC">
            <w:pPr>
              <w:rPr>
                <w:rFonts w:ascii="Aptos" w:hAnsi="Aptos" w:cstheme="majorHAnsi"/>
                <w:b/>
                <w:bCs/>
              </w:rPr>
            </w:pPr>
          </w:p>
          <w:p w14:paraId="3653B03F"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509E67EC" w:rsidR="00DE21F8" w:rsidRPr="00D20B8C" w:rsidRDefault="0087485F" w:rsidP="004A5D83">
            <w:pPr>
              <w:jc w:val="center"/>
              <w:rPr>
                <w:rFonts w:ascii="Aptos" w:hAnsi="Aptos" w:cstheme="majorHAnsi"/>
              </w:rPr>
            </w:pPr>
            <w:r w:rsidRPr="0087485F">
              <w:rPr>
                <w:rFonts w:ascii="Aptos" w:hAnsi="Aptos" w:cstheme="majorHAnsi"/>
              </w:rPr>
              <w:t>Registered Nurse (nursing home) with active NMC number</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6182E8F4" w:rsidR="00D92205" w:rsidRPr="00D20B8C" w:rsidRDefault="00A5626A" w:rsidP="001937CD">
            <w:pPr>
              <w:jc w:val="center"/>
              <w:rPr>
                <w:rFonts w:ascii="Aptos" w:hAnsi="Aptos" w:cstheme="majorHAnsi"/>
                <w:highlight w:val="yellow"/>
                <w:lang w:eastAsia="en-GB"/>
              </w:rPr>
            </w:pPr>
            <w:r>
              <w:rPr>
                <w:rFonts w:ascii="Arial" w:hAnsi="Arial" w:cs="Arial"/>
                <w:sz w:val="20"/>
                <w:szCs w:val="20"/>
                <w:lang w:eastAsia="en-GB"/>
              </w:rPr>
              <w:t>D (E) if a Nursing home</w:t>
            </w:r>
          </w:p>
        </w:tc>
        <w:tc>
          <w:tcPr>
            <w:tcW w:w="3005" w:type="dxa"/>
            <w:tcBorders>
              <w:top w:val="single" w:sz="4" w:space="0" w:color="auto"/>
              <w:left w:val="nil"/>
              <w:bottom w:val="single" w:sz="4" w:space="0" w:color="auto"/>
            </w:tcBorders>
            <w:vAlign w:val="center"/>
          </w:tcPr>
          <w:p w14:paraId="74A8C4C2" w14:textId="386E9808" w:rsidR="00D92205" w:rsidRPr="00D20B8C" w:rsidRDefault="00FB5151" w:rsidP="001937CD">
            <w:pPr>
              <w:jc w:val="center"/>
              <w:rPr>
                <w:rFonts w:ascii="Aptos" w:hAnsi="Aptos" w:cstheme="majorHAnsi"/>
                <w:lang w:eastAsia="en-GB"/>
              </w:rPr>
            </w:pPr>
            <w:r>
              <w:rPr>
                <w:rFonts w:ascii="Arial" w:hAnsi="Arial" w:cs="Arial"/>
                <w:sz w:val="20"/>
                <w:szCs w:val="20"/>
                <w:lang w:eastAsia="en-GB"/>
              </w:rPr>
              <w:t>Qualification, PIN check</w:t>
            </w:r>
          </w:p>
        </w:tc>
      </w:tr>
      <w:tr w:rsidR="00B764A8"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22B34FD9" w:rsidR="00B764A8" w:rsidRPr="00D20B8C" w:rsidRDefault="00B764A8" w:rsidP="00B764A8">
            <w:pPr>
              <w:jc w:val="center"/>
              <w:rPr>
                <w:rFonts w:ascii="Aptos" w:hAnsi="Aptos" w:cstheme="majorHAnsi"/>
              </w:rPr>
            </w:pPr>
            <w:r w:rsidRPr="001937CD">
              <w:rPr>
                <w:rFonts w:ascii="Arial" w:hAnsi="Arial" w:cs="Arial"/>
                <w:sz w:val="20"/>
                <w:szCs w:val="20"/>
              </w:rPr>
              <w:t>Leadership and Management Level 5 or equivalent</w:t>
            </w:r>
            <w:r>
              <w:rPr>
                <w:rFonts w:ascii="Arial" w:hAnsi="Arial" w:cs="Arial"/>
                <w:sz w:val="20"/>
                <w:szCs w:val="20"/>
              </w:rPr>
              <w:t xml:space="preserve"> or willing to work towards</w:t>
            </w:r>
            <w:r w:rsidRPr="001937CD">
              <w:rPr>
                <w:rFonts w:ascii="Arial" w:hAnsi="Arial" w:cs="Arial"/>
                <w:sz w:val="20"/>
                <w:szCs w:val="20"/>
              </w:rPr>
              <w:t xml:space="preserve"> </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6C5B8827" w:rsidR="00B764A8" w:rsidRPr="0066071B" w:rsidRDefault="0066071B" w:rsidP="00B764A8">
            <w:pPr>
              <w:jc w:val="center"/>
              <w:rPr>
                <w:rFonts w:ascii="Aptos" w:hAnsi="Aptos" w:cstheme="majorHAnsi"/>
                <w:color w:val="FFFFFF" w:themeColor="background1"/>
                <w:highlight w:val="yellow"/>
                <w:lang w:eastAsia="en-GB"/>
              </w:rPr>
            </w:pPr>
            <w:r w:rsidRPr="0066071B">
              <w:rPr>
                <w:rFonts w:ascii="Aptos" w:hAnsi="Aptos" w:cstheme="majorHAnsi"/>
                <w:lang w:eastAsia="en-GB"/>
              </w:rPr>
              <w:t>E</w:t>
            </w:r>
          </w:p>
        </w:tc>
        <w:tc>
          <w:tcPr>
            <w:tcW w:w="3005" w:type="dxa"/>
            <w:tcBorders>
              <w:top w:val="single" w:sz="4" w:space="0" w:color="auto"/>
              <w:left w:val="nil"/>
              <w:bottom w:val="single" w:sz="4" w:space="0" w:color="auto"/>
            </w:tcBorders>
            <w:vAlign w:val="center"/>
          </w:tcPr>
          <w:p w14:paraId="5A24E3B9" w14:textId="4F42D6D1" w:rsidR="00B764A8" w:rsidRPr="00D20B8C" w:rsidRDefault="0066071B" w:rsidP="00B764A8">
            <w:pPr>
              <w:jc w:val="center"/>
              <w:rPr>
                <w:rFonts w:ascii="Aptos" w:hAnsi="Aptos" w:cstheme="majorHAnsi"/>
                <w:lang w:eastAsia="en-GB"/>
              </w:rPr>
            </w:pPr>
            <w:r>
              <w:rPr>
                <w:rFonts w:ascii="Arial" w:hAnsi="Arial" w:cs="Arial"/>
                <w:sz w:val="20"/>
                <w:szCs w:val="20"/>
                <w:lang w:eastAsia="en-GB"/>
              </w:rPr>
              <w:t>Qualification, certificate</w:t>
            </w:r>
          </w:p>
        </w:tc>
      </w:tr>
      <w:tr w:rsidR="00B764A8" w:rsidRPr="00D20B8C" w14:paraId="2F672376" w14:textId="77777777" w:rsidTr="00E944B7">
        <w:trPr>
          <w:jc w:val="center"/>
        </w:trPr>
        <w:tc>
          <w:tcPr>
            <w:tcW w:w="3006" w:type="dxa"/>
            <w:shd w:val="clear" w:color="auto" w:fill="auto"/>
          </w:tcPr>
          <w:p w14:paraId="0B86134E" w14:textId="4F46D6AE" w:rsidR="00B764A8" w:rsidRPr="00D20B8C" w:rsidRDefault="00B764A8" w:rsidP="00B764A8">
            <w:pPr>
              <w:jc w:val="center"/>
              <w:rPr>
                <w:rFonts w:ascii="Aptos" w:hAnsi="Aptos" w:cstheme="majorHAnsi"/>
                <w:b/>
              </w:rPr>
            </w:pPr>
          </w:p>
        </w:tc>
        <w:tc>
          <w:tcPr>
            <w:tcW w:w="3005" w:type="dxa"/>
            <w:shd w:val="clear" w:color="auto" w:fill="auto"/>
          </w:tcPr>
          <w:p w14:paraId="319F5647" w14:textId="4323FC50" w:rsidR="00B764A8" w:rsidRPr="00D20B8C" w:rsidRDefault="00B764A8" w:rsidP="00B764A8">
            <w:pPr>
              <w:jc w:val="center"/>
              <w:rPr>
                <w:rFonts w:ascii="Aptos" w:hAnsi="Aptos" w:cstheme="majorHAnsi"/>
                <w:b/>
              </w:rPr>
            </w:pPr>
          </w:p>
        </w:tc>
        <w:tc>
          <w:tcPr>
            <w:tcW w:w="3005" w:type="dxa"/>
            <w:shd w:val="clear" w:color="auto" w:fill="auto"/>
          </w:tcPr>
          <w:p w14:paraId="48BDAB73" w14:textId="5969622D" w:rsidR="00B764A8" w:rsidRPr="00D20B8C" w:rsidRDefault="00B764A8" w:rsidP="00B764A8">
            <w:pPr>
              <w:jc w:val="center"/>
              <w:rPr>
                <w:rFonts w:ascii="Aptos" w:hAnsi="Aptos" w:cstheme="majorHAnsi"/>
                <w:b/>
              </w:rPr>
            </w:pPr>
          </w:p>
        </w:tc>
      </w:tr>
      <w:tr w:rsidR="00B764A8" w:rsidRPr="00D20B8C" w14:paraId="728EA836" w14:textId="77777777" w:rsidTr="00E944B7">
        <w:trPr>
          <w:jc w:val="center"/>
        </w:trPr>
        <w:tc>
          <w:tcPr>
            <w:tcW w:w="3006" w:type="dxa"/>
            <w:shd w:val="clear" w:color="auto" w:fill="D9D9D9" w:themeFill="background1" w:themeFillShade="D9"/>
          </w:tcPr>
          <w:p w14:paraId="63AA05C3" w14:textId="77777777" w:rsidR="00B764A8" w:rsidRPr="00D20B8C" w:rsidRDefault="00B764A8" w:rsidP="00B764A8">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B764A8" w:rsidRPr="00D20B8C" w:rsidRDefault="00B764A8" w:rsidP="00B764A8">
            <w:pPr>
              <w:jc w:val="center"/>
              <w:rPr>
                <w:rFonts w:ascii="Aptos" w:hAnsi="Aptos" w:cstheme="majorHAnsi"/>
                <w:b/>
              </w:rPr>
            </w:pPr>
          </w:p>
        </w:tc>
        <w:tc>
          <w:tcPr>
            <w:tcW w:w="3005" w:type="dxa"/>
            <w:shd w:val="clear" w:color="auto" w:fill="D9D9D9" w:themeFill="background1" w:themeFillShade="D9"/>
          </w:tcPr>
          <w:p w14:paraId="3A588FBA" w14:textId="77777777" w:rsidR="00B764A8" w:rsidRPr="00D20B8C" w:rsidRDefault="00B764A8" w:rsidP="00B764A8">
            <w:pPr>
              <w:jc w:val="center"/>
              <w:rPr>
                <w:rFonts w:ascii="Aptos" w:hAnsi="Aptos" w:cstheme="majorHAnsi"/>
                <w:b/>
              </w:rPr>
            </w:pPr>
          </w:p>
        </w:tc>
      </w:tr>
      <w:tr w:rsidR="00B764A8" w:rsidRPr="00D20B8C" w14:paraId="09CCF63C" w14:textId="77777777" w:rsidTr="00E944B7">
        <w:trPr>
          <w:trHeight w:val="527"/>
          <w:jc w:val="center"/>
        </w:trPr>
        <w:tc>
          <w:tcPr>
            <w:tcW w:w="3006" w:type="dxa"/>
          </w:tcPr>
          <w:p w14:paraId="66E25445" w14:textId="460894AC" w:rsidR="00B764A8" w:rsidRPr="00D20B8C" w:rsidRDefault="0077777E" w:rsidP="00B764A8">
            <w:pPr>
              <w:jc w:val="center"/>
              <w:rPr>
                <w:rFonts w:ascii="Aptos" w:hAnsi="Aptos" w:cstheme="majorHAnsi"/>
              </w:rPr>
            </w:pPr>
            <w:r w:rsidRPr="0077777E">
              <w:rPr>
                <w:rFonts w:ascii="Aptos" w:hAnsi="Aptos" w:cstheme="majorHAnsi"/>
              </w:rPr>
              <w:t>2 years’ experience working with the client group in a management position</w:t>
            </w:r>
          </w:p>
        </w:tc>
        <w:tc>
          <w:tcPr>
            <w:tcW w:w="3005" w:type="dxa"/>
            <w:vAlign w:val="center"/>
          </w:tcPr>
          <w:p w14:paraId="13C7CB63" w14:textId="4139D088" w:rsidR="00B764A8" w:rsidRPr="00D20B8C" w:rsidRDefault="00D47C37" w:rsidP="00B764A8">
            <w:pPr>
              <w:jc w:val="center"/>
              <w:rPr>
                <w:rFonts w:ascii="Aptos" w:hAnsi="Aptos" w:cstheme="majorHAnsi"/>
                <w:highlight w:val="yellow"/>
              </w:rPr>
            </w:pPr>
            <w:r w:rsidRPr="00D47C37">
              <w:rPr>
                <w:rFonts w:ascii="Aptos" w:hAnsi="Aptos" w:cstheme="majorHAnsi"/>
              </w:rPr>
              <w:t>E</w:t>
            </w:r>
          </w:p>
        </w:tc>
        <w:tc>
          <w:tcPr>
            <w:tcW w:w="3005" w:type="dxa"/>
            <w:vAlign w:val="center"/>
          </w:tcPr>
          <w:p w14:paraId="72D25327" w14:textId="6D6597DD" w:rsidR="00B764A8" w:rsidRPr="00D20B8C" w:rsidRDefault="000E4D53" w:rsidP="00B764A8">
            <w:pPr>
              <w:jc w:val="center"/>
              <w:rPr>
                <w:rFonts w:ascii="Aptos" w:hAnsi="Aptos" w:cstheme="majorHAnsi"/>
              </w:rPr>
            </w:pPr>
            <w:r w:rsidRPr="000E4D53">
              <w:rPr>
                <w:rFonts w:ascii="Aptos" w:hAnsi="Aptos" w:cstheme="majorHAnsi"/>
              </w:rPr>
              <w:t>CV, application from, references, interview</w:t>
            </w:r>
          </w:p>
        </w:tc>
      </w:tr>
      <w:tr w:rsidR="00854BCD" w:rsidRPr="00D20B8C" w14:paraId="231DE75B" w14:textId="77777777" w:rsidTr="00E944B7">
        <w:trPr>
          <w:trHeight w:val="605"/>
          <w:jc w:val="center"/>
        </w:trPr>
        <w:tc>
          <w:tcPr>
            <w:tcW w:w="3006" w:type="dxa"/>
          </w:tcPr>
          <w:p w14:paraId="11DAAB9F" w14:textId="2FFF567F" w:rsidR="00854BCD" w:rsidRPr="00D20B8C" w:rsidRDefault="00854BCD" w:rsidP="00854BCD">
            <w:pPr>
              <w:jc w:val="center"/>
              <w:rPr>
                <w:rFonts w:ascii="Aptos" w:hAnsi="Aptos" w:cstheme="majorHAnsi"/>
              </w:rPr>
            </w:pPr>
            <w:r w:rsidRPr="008C0991">
              <w:rPr>
                <w:rFonts w:ascii="Aptos" w:hAnsi="Aptos" w:cstheme="majorHAnsi"/>
              </w:rPr>
              <w:t>Excellent leadership and management skills</w:t>
            </w:r>
          </w:p>
        </w:tc>
        <w:tc>
          <w:tcPr>
            <w:tcW w:w="3005" w:type="dxa"/>
            <w:vAlign w:val="center"/>
          </w:tcPr>
          <w:p w14:paraId="0CF6B59A" w14:textId="3FBC98AC" w:rsidR="00854BCD" w:rsidRPr="00D20B8C" w:rsidRDefault="00854BCD" w:rsidP="00854BCD">
            <w:pPr>
              <w:jc w:val="center"/>
              <w:rPr>
                <w:rFonts w:ascii="Aptos" w:hAnsi="Aptos" w:cstheme="majorHAnsi"/>
              </w:rPr>
            </w:pPr>
            <w:r>
              <w:rPr>
                <w:rFonts w:ascii="Aptos" w:hAnsi="Aptos" w:cstheme="majorHAnsi"/>
              </w:rPr>
              <w:t>E</w:t>
            </w:r>
          </w:p>
        </w:tc>
        <w:tc>
          <w:tcPr>
            <w:tcW w:w="3005" w:type="dxa"/>
            <w:vAlign w:val="center"/>
          </w:tcPr>
          <w:p w14:paraId="6FA18951" w14:textId="0E16342E" w:rsidR="00854BCD" w:rsidRPr="00D20B8C" w:rsidRDefault="00854BCD" w:rsidP="00854BCD">
            <w:pPr>
              <w:jc w:val="center"/>
              <w:rPr>
                <w:rFonts w:ascii="Aptos" w:hAnsi="Aptos" w:cstheme="majorHAnsi"/>
              </w:rPr>
            </w:pPr>
            <w:r>
              <w:rPr>
                <w:rFonts w:ascii="Arial" w:hAnsi="Arial" w:cs="Arial"/>
                <w:sz w:val="20"/>
                <w:szCs w:val="20"/>
                <w:lang w:eastAsia="en-GB"/>
              </w:rPr>
              <w:t xml:space="preserve">References, interview process, intelligence  </w:t>
            </w:r>
          </w:p>
        </w:tc>
      </w:tr>
      <w:tr w:rsidR="00854BCD" w:rsidRPr="00D20B8C" w14:paraId="1ADF49C4" w14:textId="77777777" w:rsidTr="00E944B7">
        <w:trPr>
          <w:trHeight w:val="605"/>
          <w:jc w:val="center"/>
        </w:trPr>
        <w:tc>
          <w:tcPr>
            <w:tcW w:w="3006" w:type="dxa"/>
          </w:tcPr>
          <w:p w14:paraId="4FD9255A" w14:textId="3F582339" w:rsidR="00854BCD" w:rsidRPr="00D20B8C" w:rsidRDefault="00854BCD" w:rsidP="00854BCD">
            <w:pPr>
              <w:jc w:val="center"/>
              <w:rPr>
                <w:rFonts w:ascii="Aptos" w:hAnsi="Aptos" w:cstheme="majorHAnsi"/>
              </w:rPr>
            </w:pPr>
            <w:r w:rsidRPr="00AC5BEB">
              <w:rPr>
                <w:rFonts w:ascii="Aptos" w:hAnsi="Aptos" w:cstheme="majorHAnsi"/>
              </w:rPr>
              <w:lastRenderedPageBreak/>
              <w:t>Sound knowledge of the Care Standards Act 2000</w:t>
            </w:r>
          </w:p>
        </w:tc>
        <w:tc>
          <w:tcPr>
            <w:tcW w:w="3005" w:type="dxa"/>
            <w:vAlign w:val="center"/>
          </w:tcPr>
          <w:p w14:paraId="587AD9D1" w14:textId="4BF63784" w:rsidR="00854BCD" w:rsidRPr="00D20B8C" w:rsidRDefault="00854BCD" w:rsidP="00854BCD">
            <w:pPr>
              <w:jc w:val="center"/>
              <w:rPr>
                <w:rFonts w:ascii="Aptos" w:hAnsi="Aptos" w:cstheme="majorHAnsi"/>
              </w:rPr>
            </w:pPr>
            <w:r>
              <w:rPr>
                <w:rFonts w:ascii="Aptos" w:hAnsi="Aptos" w:cstheme="majorHAnsi"/>
              </w:rPr>
              <w:t>E</w:t>
            </w:r>
          </w:p>
        </w:tc>
        <w:tc>
          <w:tcPr>
            <w:tcW w:w="3005" w:type="dxa"/>
            <w:vAlign w:val="center"/>
          </w:tcPr>
          <w:p w14:paraId="7C0304E2" w14:textId="4157750C" w:rsidR="00854BCD" w:rsidRPr="00D20B8C" w:rsidRDefault="00E5402C" w:rsidP="00854BCD">
            <w:pPr>
              <w:jc w:val="center"/>
              <w:rPr>
                <w:rFonts w:ascii="Aptos" w:hAnsi="Aptos" w:cstheme="majorHAnsi"/>
                <w:lang w:eastAsia="en-GB"/>
              </w:rPr>
            </w:pPr>
            <w:r w:rsidRPr="00E5402C">
              <w:rPr>
                <w:rFonts w:ascii="Aptos" w:hAnsi="Aptos" w:cstheme="majorHAnsi"/>
                <w:lang w:eastAsia="en-GB"/>
              </w:rPr>
              <w:t>Interview, current CQC report - Safe</w:t>
            </w:r>
          </w:p>
        </w:tc>
      </w:tr>
      <w:tr w:rsidR="00854BCD" w:rsidRPr="00D20B8C" w14:paraId="2045ECFA" w14:textId="77777777" w:rsidTr="00E944B7">
        <w:trPr>
          <w:trHeight w:val="605"/>
          <w:jc w:val="center"/>
        </w:trPr>
        <w:tc>
          <w:tcPr>
            <w:tcW w:w="3006" w:type="dxa"/>
          </w:tcPr>
          <w:p w14:paraId="3B306185" w14:textId="0BB8E190" w:rsidR="00854BCD" w:rsidRPr="00D20B8C" w:rsidRDefault="00854BCD" w:rsidP="00854BCD">
            <w:pPr>
              <w:jc w:val="center"/>
              <w:rPr>
                <w:rFonts w:ascii="Aptos" w:hAnsi="Aptos" w:cstheme="majorHAnsi"/>
              </w:rPr>
            </w:pPr>
            <w:r>
              <w:rPr>
                <w:rFonts w:ascii="Arial" w:hAnsi="Arial" w:cs="Arial"/>
                <w:sz w:val="20"/>
                <w:szCs w:val="20"/>
              </w:rPr>
              <w:t xml:space="preserve">Sound knowledge of the Key Lines of Enquiry </w:t>
            </w:r>
          </w:p>
        </w:tc>
        <w:tc>
          <w:tcPr>
            <w:tcW w:w="3005" w:type="dxa"/>
            <w:vAlign w:val="center"/>
          </w:tcPr>
          <w:p w14:paraId="4A19F38C" w14:textId="083BD343" w:rsidR="00854BCD" w:rsidRPr="00D20B8C" w:rsidRDefault="00E5402C" w:rsidP="00854BCD">
            <w:pPr>
              <w:jc w:val="center"/>
              <w:rPr>
                <w:rFonts w:ascii="Aptos" w:hAnsi="Aptos" w:cstheme="majorHAnsi"/>
              </w:rPr>
            </w:pPr>
            <w:r>
              <w:rPr>
                <w:rFonts w:ascii="Aptos" w:hAnsi="Aptos" w:cstheme="majorHAnsi"/>
              </w:rPr>
              <w:t>E</w:t>
            </w:r>
          </w:p>
        </w:tc>
        <w:tc>
          <w:tcPr>
            <w:tcW w:w="3005" w:type="dxa"/>
            <w:vAlign w:val="center"/>
          </w:tcPr>
          <w:p w14:paraId="60A11F98" w14:textId="02B6E566" w:rsidR="00854BCD" w:rsidRPr="00D20B8C" w:rsidRDefault="004474A4" w:rsidP="00854BCD">
            <w:pPr>
              <w:jc w:val="center"/>
              <w:rPr>
                <w:rFonts w:ascii="Aptos" w:hAnsi="Aptos" w:cstheme="majorHAnsi"/>
                <w:lang w:eastAsia="en-GB"/>
              </w:rPr>
            </w:pPr>
            <w:r w:rsidRPr="004474A4">
              <w:rPr>
                <w:rFonts w:ascii="Aptos" w:hAnsi="Aptos" w:cstheme="majorHAnsi"/>
                <w:lang w:eastAsia="en-GB"/>
              </w:rPr>
              <w:t>Interview, current CQC report</w:t>
            </w:r>
          </w:p>
        </w:tc>
      </w:tr>
      <w:tr w:rsidR="00854BCD" w:rsidRPr="00D20B8C" w14:paraId="19D3A0E1" w14:textId="77777777" w:rsidTr="00E944B7">
        <w:trPr>
          <w:trHeight w:val="605"/>
          <w:jc w:val="center"/>
        </w:trPr>
        <w:tc>
          <w:tcPr>
            <w:tcW w:w="3006" w:type="dxa"/>
          </w:tcPr>
          <w:p w14:paraId="15284ECD" w14:textId="1DA3DA04" w:rsidR="00854BCD" w:rsidRPr="00D20B8C" w:rsidRDefault="00854BCD" w:rsidP="00854BCD">
            <w:pPr>
              <w:jc w:val="center"/>
              <w:rPr>
                <w:rFonts w:ascii="Aptos" w:eastAsia="Times New Roman" w:hAnsi="Aptos" w:cstheme="majorHAnsi"/>
                <w:color w:val="000000"/>
                <w:lang w:eastAsia="en-GB"/>
              </w:rPr>
            </w:pPr>
            <w:r w:rsidRPr="00E94D0E">
              <w:rPr>
                <w:rFonts w:ascii="Aptos" w:eastAsia="Times New Roman" w:hAnsi="Aptos" w:cstheme="majorHAnsi"/>
                <w:color w:val="000000"/>
                <w:lang w:eastAsia="en-GB"/>
              </w:rPr>
              <w:t>Ability to communicate effectively verbally and in writing, body language and self-awareness.</w:t>
            </w:r>
          </w:p>
        </w:tc>
        <w:tc>
          <w:tcPr>
            <w:tcW w:w="3005" w:type="dxa"/>
            <w:vAlign w:val="center"/>
          </w:tcPr>
          <w:p w14:paraId="4663CAB7" w14:textId="36C419B4" w:rsidR="00854BCD" w:rsidRPr="00D20B8C" w:rsidRDefault="00854BCD" w:rsidP="00854BCD">
            <w:pPr>
              <w:jc w:val="center"/>
              <w:rPr>
                <w:rFonts w:ascii="Aptos" w:hAnsi="Aptos" w:cstheme="majorHAnsi"/>
                <w:lang w:eastAsia="en-GB"/>
              </w:rPr>
            </w:pPr>
            <w:r>
              <w:rPr>
                <w:rFonts w:ascii="Aptos" w:hAnsi="Aptos" w:cstheme="majorHAnsi"/>
                <w:lang w:eastAsia="en-GB"/>
              </w:rPr>
              <w:t>E</w:t>
            </w:r>
          </w:p>
        </w:tc>
        <w:tc>
          <w:tcPr>
            <w:tcW w:w="3005" w:type="dxa"/>
            <w:vAlign w:val="center"/>
          </w:tcPr>
          <w:p w14:paraId="7D64A9D1" w14:textId="669F371B" w:rsidR="00854BCD" w:rsidRPr="00D20B8C" w:rsidRDefault="00A7563A" w:rsidP="00854BCD">
            <w:pPr>
              <w:jc w:val="center"/>
              <w:rPr>
                <w:rFonts w:ascii="Aptos" w:hAnsi="Aptos" w:cstheme="majorHAnsi"/>
                <w:lang w:eastAsia="en-GB"/>
              </w:rPr>
            </w:pPr>
            <w:r w:rsidRPr="00A7563A">
              <w:rPr>
                <w:rFonts w:ascii="Aptos" w:hAnsi="Aptos" w:cstheme="majorHAnsi"/>
                <w:lang w:eastAsia="en-GB"/>
              </w:rPr>
              <w:t xml:space="preserve">Interview, </w:t>
            </w:r>
            <w:proofErr w:type="gramStart"/>
            <w:r w:rsidRPr="00A7563A">
              <w:rPr>
                <w:rFonts w:ascii="Aptos" w:hAnsi="Aptos" w:cstheme="majorHAnsi"/>
                <w:lang w:eastAsia="en-GB"/>
              </w:rPr>
              <w:t>table top</w:t>
            </w:r>
            <w:proofErr w:type="gramEnd"/>
            <w:r w:rsidRPr="00A7563A">
              <w:rPr>
                <w:rFonts w:ascii="Aptos" w:hAnsi="Aptos" w:cstheme="majorHAnsi"/>
                <w:lang w:eastAsia="en-GB"/>
              </w:rPr>
              <w:t xml:space="preserve"> exercise (financial, complaint, risk prioritisation</w:t>
            </w:r>
          </w:p>
        </w:tc>
      </w:tr>
      <w:tr w:rsidR="00854BCD" w:rsidRPr="00D20B8C" w14:paraId="0CBA9F28" w14:textId="77777777" w:rsidTr="00E944B7">
        <w:trPr>
          <w:trHeight w:val="605"/>
          <w:jc w:val="center"/>
        </w:trPr>
        <w:tc>
          <w:tcPr>
            <w:tcW w:w="3006" w:type="dxa"/>
          </w:tcPr>
          <w:p w14:paraId="2B1CDE3B" w14:textId="7A6B5215" w:rsidR="00854BCD" w:rsidRPr="00E94D0E" w:rsidRDefault="00854BCD" w:rsidP="00854BCD">
            <w:pPr>
              <w:jc w:val="center"/>
              <w:rPr>
                <w:rFonts w:ascii="Aptos" w:eastAsia="Times New Roman" w:hAnsi="Aptos" w:cstheme="majorHAnsi"/>
                <w:color w:val="000000"/>
                <w:lang w:eastAsia="en-GB"/>
              </w:rPr>
            </w:pPr>
            <w:r w:rsidRPr="006A3204">
              <w:rPr>
                <w:rFonts w:ascii="Aptos" w:eastAsia="Times New Roman" w:hAnsi="Aptos" w:cstheme="majorHAnsi"/>
                <w:color w:val="000000"/>
                <w:lang w:eastAsia="en-GB"/>
              </w:rPr>
              <w:t>Have a positive attitude to develop staff and enhance care of the residents</w:t>
            </w:r>
          </w:p>
        </w:tc>
        <w:tc>
          <w:tcPr>
            <w:tcW w:w="3005" w:type="dxa"/>
            <w:vAlign w:val="center"/>
          </w:tcPr>
          <w:p w14:paraId="0D8643DF" w14:textId="1C1AD1FA" w:rsidR="00854BCD" w:rsidRPr="00D20B8C" w:rsidRDefault="00854BCD" w:rsidP="00854BCD">
            <w:pPr>
              <w:jc w:val="center"/>
              <w:rPr>
                <w:rFonts w:ascii="Aptos" w:hAnsi="Aptos" w:cstheme="majorHAnsi"/>
                <w:lang w:eastAsia="en-GB"/>
              </w:rPr>
            </w:pPr>
            <w:r>
              <w:rPr>
                <w:rFonts w:ascii="Aptos" w:hAnsi="Aptos" w:cstheme="majorHAnsi"/>
                <w:lang w:eastAsia="en-GB"/>
              </w:rPr>
              <w:t>E</w:t>
            </w:r>
          </w:p>
        </w:tc>
        <w:tc>
          <w:tcPr>
            <w:tcW w:w="3005" w:type="dxa"/>
            <w:vAlign w:val="center"/>
          </w:tcPr>
          <w:p w14:paraId="72E66B98" w14:textId="3B6741FC" w:rsidR="00854BCD" w:rsidRPr="00D20B8C" w:rsidRDefault="00206AA0" w:rsidP="00854BCD">
            <w:pPr>
              <w:jc w:val="center"/>
              <w:rPr>
                <w:rFonts w:ascii="Aptos" w:hAnsi="Aptos" w:cstheme="majorHAnsi"/>
                <w:lang w:eastAsia="en-GB"/>
              </w:rPr>
            </w:pPr>
            <w:r w:rsidRPr="00206AA0">
              <w:rPr>
                <w:rFonts w:ascii="Aptos" w:hAnsi="Aptos" w:cstheme="majorHAnsi"/>
                <w:lang w:eastAsia="en-GB"/>
              </w:rPr>
              <w:t xml:space="preserve">Interview, previous CQC report Well led   </w:t>
            </w:r>
          </w:p>
        </w:tc>
      </w:tr>
      <w:tr w:rsidR="00854BCD" w:rsidRPr="00D20B8C" w14:paraId="221AA574" w14:textId="77777777" w:rsidTr="00E944B7">
        <w:trPr>
          <w:trHeight w:val="605"/>
          <w:jc w:val="center"/>
        </w:trPr>
        <w:tc>
          <w:tcPr>
            <w:tcW w:w="3006" w:type="dxa"/>
          </w:tcPr>
          <w:p w14:paraId="3B43D752" w14:textId="0F9BD6B7" w:rsidR="00854BCD" w:rsidRPr="006A3204" w:rsidRDefault="00854BCD" w:rsidP="00854BCD">
            <w:pPr>
              <w:jc w:val="center"/>
              <w:rPr>
                <w:rFonts w:ascii="Aptos" w:eastAsia="Times New Roman" w:hAnsi="Aptos" w:cstheme="majorHAnsi"/>
                <w:color w:val="000000"/>
                <w:lang w:eastAsia="en-GB"/>
              </w:rPr>
            </w:pPr>
            <w:r w:rsidRPr="00DF46F4">
              <w:rPr>
                <w:rFonts w:ascii="Aptos" w:eastAsia="Times New Roman" w:hAnsi="Aptos" w:cstheme="majorHAnsi"/>
                <w:color w:val="000000"/>
                <w:lang w:eastAsia="en-GB"/>
              </w:rPr>
              <w:t>Demonstrate a working knowledge of other legislation i.e. Health and Safety, MCA, Safeguarding, LPS</w:t>
            </w:r>
          </w:p>
        </w:tc>
        <w:tc>
          <w:tcPr>
            <w:tcW w:w="3005" w:type="dxa"/>
            <w:vAlign w:val="center"/>
          </w:tcPr>
          <w:p w14:paraId="34A832DE" w14:textId="484AA780" w:rsidR="00854BCD" w:rsidRPr="00D20B8C" w:rsidRDefault="00854BCD" w:rsidP="00854BCD">
            <w:pPr>
              <w:jc w:val="center"/>
              <w:rPr>
                <w:rFonts w:ascii="Aptos" w:hAnsi="Aptos" w:cstheme="majorHAnsi"/>
                <w:lang w:eastAsia="en-GB"/>
              </w:rPr>
            </w:pPr>
            <w:r>
              <w:rPr>
                <w:rFonts w:ascii="Aptos" w:hAnsi="Aptos" w:cstheme="majorHAnsi"/>
                <w:lang w:eastAsia="en-GB"/>
              </w:rPr>
              <w:t>E</w:t>
            </w:r>
          </w:p>
        </w:tc>
        <w:tc>
          <w:tcPr>
            <w:tcW w:w="3005" w:type="dxa"/>
            <w:vAlign w:val="center"/>
          </w:tcPr>
          <w:p w14:paraId="33B42C77" w14:textId="5E68710C" w:rsidR="00854BCD" w:rsidRPr="00D20B8C" w:rsidRDefault="00524FDB" w:rsidP="00854BCD">
            <w:pPr>
              <w:jc w:val="center"/>
              <w:rPr>
                <w:rFonts w:ascii="Aptos" w:hAnsi="Aptos" w:cstheme="majorHAnsi"/>
                <w:lang w:eastAsia="en-GB"/>
              </w:rPr>
            </w:pPr>
            <w:r w:rsidRPr="00524FDB">
              <w:rPr>
                <w:rFonts w:ascii="Aptos" w:hAnsi="Aptos" w:cstheme="majorHAnsi"/>
                <w:lang w:eastAsia="en-GB"/>
              </w:rPr>
              <w:t>Interview, CQC report - Effective</w:t>
            </w:r>
          </w:p>
        </w:tc>
      </w:tr>
      <w:tr w:rsidR="00854BCD" w:rsidRPr="00D20B8C" w14:paraId="6FD7007E" w14:textId="77777777" w:rsidTr="00E944B7">
        <w:trPr>
          <w:trHeight w:val="605"/>
          <w:jc w:val="center"/>
        </w:trPr>
        <w:tc>
          <w:tcPr>
            <w:tcW w:w="3006" w:type="dxa"/>
          </w:tcPr>
          <w:p w14:paraId="28419D4F" w14:textId="3CAA9C89" w:rsidR="00854BCD" w:rsidRPr="00DF46F4" w:rsidRDefault="00854BCD" w:rsidP="00854BCD">
            <w:pPr>
              <w:jc w:val="center"/>
              <w:rPr>
                <w:rFonts w:ascii="Aptos" w:eastAsia="Times New Roman" w:hAnsi="Aptos" w:cstheme="majorHAnsi"/>
                <w:color w:val="000000"/>
                <w:lang w:eastAsia="en-GB"/>
              </w:rPr>
            </w:pPr>
            <w:r>
              <w:rPr>
                <w:rFonts w:ascii="Arial" w:hAnsi="Arial" w:cs="Arial"/>
                <w:sz w:val="20"/>
                <w:szCs w:val="20"/>
              </w:rPr>
              <w:t xml:space="preserve">Demonstrate </w:t>
            </w:r>
            <w:r w:rsidRPr="00F8322A">
              <w:rPr>
                <w:rFonts w:ascii="Arial" w:hAnsi="Arial" w:cs="Arial"/>
                <w:sz w:val="20"/>
                <w:szCs w:val="20"/>
              </w:rPr>
              <w:t>compassion and commitm</w:t>
            </w:r>
            <w:r>
              <w:rPr>
                <w:rFonts w:ascii="Arial" w:hAnsi="Arial" w:cs="Arial"/>
                <w:sz w:val="20"/>
                <w:szCs w:val="20"/>
              </w:rPr>
              <w:t>ent</w:t>
            </w:r>
            <w:r w:rsidRPr="00F8322A">
              <w:rPr>
                <w:rFonts w:ascii="Arial" w:hAnsi="Arial" w:cs="Arial"/>
                <w:sz w:val="20"/>
                <w:szCs w:val="20"/>
              </w:rPr>
              <w:t xml:space="preserve"> to the</w:t>
            </w:r>
            <w:r>
              <w:rPr>
                <w:rFonts w:ascii="Arial" w:hAnsi="Arial" w:cs="Arial"/>
                <w:sz w:val="20"/>
                <w:szCs w:val="20"/>
              </w:rPr>
              <w:t xml:space="preserve"> delivery of high-quality </w:t>
            </w:r>
            <w:r w:rsidRPr="00F8322A">
              <w:rPr>
                <w:rFonts w:ascii="Arial" w:hAnsi="Arial" w:cs="Arial"/>
                <w:sz w:val="20"/>
                <w:szCs w:val="20"/>
              </w:rPr>
              <w:t xml:space="preserve">care </w:t>
            </w:r>
            <w:r>
              <w:rPr>
                <w:rFonts w:ascii="Arial" w:hAnsi="Arial" w:cs="Arial"/>
                <w:sz w:val="20"/>
                <w:szCs w:val="20"/>
              </w:rPr>
              <w:t xml:space="preserve">to </w:t>
            </w:r>
            <w:r w:rsidRPr="00F8322A">
              <w:rPr>
                <w:rFonts w:ascii="Arial" w:hAnsi="Arial" w:cs="Arial"/>
                <w:sz w:val="20"/>
                <w:szCs w:val="20"/>
              </w:rPr>
              <w:t>residents</w:t>
            </w:r>
          </w:p>
        </w:tc>
        <w:tc>
          <w:tcPr>
            <w:tcW w:w="3005" w:type="dxa"/>
            <w:vAlign w:val="center"/>
          </w:tcPr>
          <w:p w14:paraId="783CABC0" w14:textId="188F30AA" w:rsidR="00854BCD" w:rsidRPr="00D20B8C" w:rsidRDefault="00854BCD" w:rsidP="00854BCD">
            <w:pPr>
              <w:jc w:val="center"/>
              <w:rPr>
                <w:rFonts w:ascii="Aptos" w:hAnsi="Aptos" w:cstheme="majorHAnsi"/>
                <w:lang w:eastAsia="en-GB"/>
              </w:rPr>
            </w:pPr>
            <w:r>
              <w:rPr>
                <w:rFonts w:ascii="Aptos" w:hAnsi="Aptos" w:cstheme="majorHAnsi"/>
                <w:lang w:eastAsia="en-GB"/>
              </w:rPr>
              <w:t>E</w:t>
            </w:r>
          </w:p>
        </w:tc>
        <w:tc>
          <w:tcPr>
            <w:tcW w:w="3005" w:type="dxa"/>
            <w:vAlign w:val="center"/>
          </w:tcPr>
          <w:p w14:paraId="4A95CC9A" w14:textId="6341772E" w:rsidR="00854BCD" w:rsidRPr="00D20B8C" w:rsidRDefault="00CB5748" w:rsidP="00854BCD">
            <w:pPr>
              <w:jc w:val="center"/>
              <w:rPr>
                <w:rFonts w:ascii="Aptos" w:hAnsi="Aptos" w:cstheme="majorHAnsi"/>
                <w:lang w:eastAsia="en-GB"/>
              </w:rPr>
            </w:pPr>
            <w:r w:rsidRPr="00CB5748">
              <w:rPr>
                <w:rFonts w:ascii="Aptos" w:hAnsi="Aptos" w:cstheme="majorHAnsi"/>
                <w:lang w:eastAsia="en-GB"/>
              </w:rPr>
              <w:t>Interview, CQC report - Caring</w:t>
            </w:r>
          </w:p>
        </w:tc>
      </w:tr>
      <w:tr w:rsidR="00854BCD" w:rsidRPr="00D20B8C" w14:paraId="68E42026" w14:textId="77777777" w:rsidTr="002A4AB1">
        <w:tblPrEx>
          <w:jc w:val="left"/>
        </w:tblPrEx>
        <w:tc>
          <w:tcPr>
            <w:tcW w:w="9016" w:type="dxa"/>
            <w:gridSpan w:val="3"/>
            <w:shd w:val="clear" w:color="auto" w:fill="D9D9D9" w:themeFill="background1" w:themeFillShade="D9"/>
          </w:tcPr>
          <w:p w14:paraId="7847786F" w14:textId="47D6D2F8" w:rsidR="00854BCD" w:rsidRPr="00D20B8C" w:rsidRDefault="00854BCD" w:rsidP="00854BCD">
            <w:pPr>
              <w:rPr>
                <w:rFonts w:ascii="Aptos" w:hAnsi="Aptos" w:cstheme="majorHAnsi"/>
                <w:b/>
              </w:rPr>
            </w:pPr>
          </w:p>
        </w:tc>
      </w:tr>
      <w:tr w:rsidR="00854BCD" w:rsidRPr="00D20B8C" w14:paraId="52887247" w14:textId="77777777" w:rsidTr="00757F25">
        <w:tblPrEx>
          <w:jc w:val="left"/>
        </w:tblPrEx>
        <w:trPr>
          <w:trHeight w:val="808"/>
        </w:trPr>
        <w:tc>
          <w:tcPr>
            <w:tcW w:w="9016" w:type="dxa"/>
            <w:gridSpan w:val="3"/>
          </w:tcPr>
          <w:p w14:paraId="116D3CB6" w14:textId="77777777" w:rsidR="00854BCD" w:rsidRPr="00D20B8C" w:rsidRDefault="00854BCD" w:rsidP="00854BCD">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854BCD" w:rsidRPr="00D20B8C" w:rsidRDefault="00854BCD" w:rsidP="00854BCD">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854BCD" w:rsidRPr="00D20B8C" w:rsidRDefault="00854BCD" w:rsidP="00854BCD">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854BCD" w:rsidRPr="00D20B8C" w:rsidRDefault="00854BCD" w:rsidP="00854BCD">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854BCD" w:rsidRPr="00D20B8C" w:rsidRDefault="00854BCD" w:rsidP="00854BCD">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854BCD" w:rsidRPr="00D20B8C" w:rsidRDefault="00854BCD" w:rsidP="00854BCD">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4B600" w14:textId="77777777" w:rsidR="00C858B0" w:rsidRDefault="00C858B0" w:rsidP="00922111">
      <w:pPr>
        <w:spacing w:after="0" w:line="240" w:lineRule="auto"/>
      </w:pPr>
      <w:r>
        <w:separator/>
      </w:r>
    </w:p>
  </w:endnote>
  <w:endnote w:type="continuationSeparator" w:id="0">
    <w:p w14:paraId="4EDCB227" w14:textId="77777777" w:rsidR="00C858B0" w:rsidRDefault="00C858B0"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400FC" w14:textId="77777777" w:rsidR="00C858B0" w:rsidRDefault="00C858B0" w:rsidP="00922111">
      <w:pPr>
        <w:spacing w:after="0" w:line="240" w:lineRule="auto"/>
      </w:pPr>
      <w:r>
        <w:separator/>
      </w:r>
    </w:p>
  </w:footnote>
  <w:footnote w:type="continuationSeparator" w:id="0">
    <w:p w14:paraId="759BB9E4" w14:textId="77777777" w:rsidR="00C858B0" w:rsidRDefault="00C858B0"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40BA9D21" w:rsidR="00922111" w:rsidRDefault="001C4325">
    <w:pPr>
      <w:pStyle w:val="Header"/>
    </w:pPr>
    <w:r w:rsidRPr="001C4325">
      <w:rPr>
        <w:noProof/>
        <w:highlight w:val="yellow"/>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9B7A2C">
      <w:rPr>
        <w:sz w:val="36"/>
        <w:szCs w:val="36"/>
      </w:rPr>
      <w:t>Deputy Manager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C302E"/>
    <w:multiLevelType w:val="hybridMultilevel"/>
    <w:tmpl w:val="01DE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9"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3"/>
  </w:num>
  <w:num w:numId="3" w16cid:durableId="1176965308">
    <w:abstractNumId w:val="15"/>
  </w:num>
  <w:num w:numId="4" w16cid:durableId="500705839">
    <w:abstractNumId w:val="12"/>
  </w:num>
  <w:num w:numId="5" w16cid:durableId="866797724">
    <w:abstractNumId w:val="34"/>
  </w:num>
  <w:num w:numId="6" w16cid:durableId="1135950697">
    <w:abstractNumId w:val="10"/>
  </w:num>
  <w:num w:numId="7" w16cid:durableId="354578352">
    <w:abstractNumId w:val="32"/>
  </w:num>
  <w:num w:numId="8" w16cid:durableId="1159466824">
    <w:abstractNumId w:val="20"/>
  </w:num>
  <w:num w:numId="9" w16cid:durableId="29308117">
    <w:abstractNumId w:val="14"/>
  </w:num>
  <w:num w:numId="10" w16cid:durableId="1097409886">
    <w:abstractNumId w:val="6"/>
  </w:num>
  <w:num w:numId="11" w16cid:durableId="1818690866">
    <w:abstractNumId w:val="27"/>
  </w:num>
  <w:num w:numId="12" w16cid:durableId="62532222">
    <w:abstractNumId w:val="31"/>
  </w:num>
  <w:num w:numId="13" w16cid:durableId="117457170">
    <w:abstractNumId w:val="24"/>
  </w:num>
  <w:num w:numId="14" w16cid:durableId="906644844">
    <w:abstractNumId w:val="9"/>
  </w:num>
  <w:num w:numId="15" w16cid:durableId="192813528">
    <w:abstractNumId w:val="26"/>
  </w:num>
  <w:num w:numId="16" w16cid:durableId="705257704">
    <w:abstractNumId w:val="25"/>
  </w:num>
  <w:num w:numId="17" w16cid:durableId="620304112">
    <w:abstractNumId w:val="5"/>
  </w:num>
  <w:num w:numId="18" w16cid:durableId="544483061">
    <w:abstractNumId w:val="23"/>
  </w:num>
  <w:num w:numId="19" w16cid:durableId="8219013">
    <w:abstractNumId w:val="7"/>
  </w:num>
  <w:num w:numId="20" w16cid:durableId="398600012">
    <w:abstractNumId w:val="8"/>
  </w:num>
  <w:num w:numId="21" w16cid:durableId="817184190">
    <w:abstractNumId w:val="13"/>
  </w:num>
  <w:num w:numId="22" w16cid:durableId="219756719">
    <w:abstractNumId w:val="21"/>
  </w:num>
  <w:num w:numId="23" w16cid:durableId="858160407">
    <w:abstractNumId w:val="30"/>
  </w:num>
  <w:num w:numId="24" w16cid:durableId="856574942">
    <w:abstractNumId w:val="11"/>
  </w:num>
  <w:num w:numId="25" w16cid:durableId="250093353">
    <w:abstractNumId w:val="4"/>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1911959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0E4D53"/>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06AA0"/>
    <w:rsid w:val="0021071F"/>
    <w:rsid w:val="00210C87"/>
    <w:rsid w:val="00217DFB"/>
    <w:rsid w:val="00224024"/>
    <w:rsid w:val="00226638"/>
    <w:rsid w:val="00240C13"/>
    <w:rsid w:val="002506F3"/>
    <w:rsid w:val="002515BB"/>
    <w:rsid w:val="002653D3"/>
    <w:rsid w:val="00291C55"/>
    <w:rsid w:val="002A09A5"/>
    <w:rsid w:val="002E017E"/>
    <w:rsid w:val="003158BA"/>
    <w:rsid w:val="003207A5"/>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474A4"/>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4FDB"/>
    <w:rsid w:val="00525A50"/>
    <w:rsid w:val="005304F4"/>
    <w:rsid w:val="005455E3"/>
    <w:rsid w:val="00565AC4"/>
    <w:rsid w:val="0057410A"/>
    <w:rsid w:val="00575556"/>
    <w:rsid w:val="005916FA"/>
    <w:rsid w:val="005B17E8"/>
    <w:rsid w:val="005B72E6"/>
    <w:rsid w:val="005B7741"/>
    <w:rsid w:val="005C4CD0"/>
    <w:rsid w:val="005C59C9"/>
    <w:rsid w:val="005F1118"/>
    <w:rsid w:val="00611632"/>
    <w:rsid w:val="00615055"/>
    <w:rsid w:val="00632AE1"/>
    <w:rsid w:val="0066071B"/>
    <w:rsid w:val="00667212"/>
    <w:rsid w:val="006A3204"/>
    <w:rsid w:val="006A6F7E"/>
    <w:rsid w:val="006C242C"/>
    <w:rsid w:val="006C5A15"/>
    <w:rsid w:val="006D0EAC"/>
    <w:rsid w:val="006E3DD7"/>
    <w:rsid w:val="006F3F2D"/>
    <w:rsid w:val="007033A5"/>
    <w:rsid w:val="00710148"/>
    <w:rsid w:val="007114FE"/>
    <w:rsid w:val="0073348F"/>
    <w:rsid w:val="00757F25"/>
    <w:rsid w:val="00760DE4"/>
    <w:rsid w:val="0077777E"/>
    <w:rsid w:val="007968BE"/>
    <w:rsid w:val="007C3581"/>
    <w:rsid w:val="007D594C"/>
    <w:rsid w:val="008064DC"/>
    <w:rsid w:val="00824F2E"/>
    <w:rsid w:val="00854BCD"/>
    <w:rsid w:val="0087485F"/>
    <w:rsid w:val="008914CA"/>
    <w:rsid w:val="008A474F"/>
    <w:rsid w:val="008B3117"/>
    <w:rsid w:val="008C0991"/>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B7A2C"/>
    <w:rsid w:val="009C11D2"/>
    <w:rsid w:val="009C26C6"/>
    <w:rsid w:val="009C714D"/>
    <w:rsid w:val="009D057B"/>
    <w:rsid w:val="009D5305"/>
    <w:rsid w:val="009E14CB"/>
    <w:rsid w:val="009F07DC"/>
    <w:rsid w:val="00A049DE"/>
    <w:rsid w:val="00A2303A"/>
    <w:rsid w:val="00A53861"/>
    <w:rsid w:val="00A5626A"/>
    <w:rsid w:val="00A74941"/>
    <w:rsid w:val="00A7563A"/>
    <w:rsid w:val="00A83FC4"/>
    <w:rsid w:val="00AB7E36"/>
    <w:rsid w:val="00AC4C23"/>
    <w:rsid w:val="00AC5385"/>
    <w:rsid w:val="00AC5BEB"/>
    <w:rsid w:val="00AD12FD"/>
    <w:rsid w:val="00AE4CC1"/>
    <w:rsid w:val="00AF718D"/>
    <w:rsid w:val="00B22DB3"/>
    <w:rsid w:val="00B334F7"/>
    <w:rsid w:val="00B54C80"/>
    <w:rsid w:val="00B54D19"/>
    <w:rsid w:val="00B55CAF"/>
    <w:rsid w:val="00B764A8"/>
    <w:rsid w:val="00B9685A"/>
    <w:rsid w:val="00BA4F15"/>
    <w:rsid w:val="00BB6867"/>
    <w:rsid w:val="00BE1668"/>
    <w:rsid w:val="00BE5DBD"/>
    <w:rsid w:val="00BF5754"/>
    <w:rsid w:val="00C030A9"/>
    <w:rsid w:val="00C1023B"/>
    <w:rsid w:val="00C143CC"/>
    <w:rsid w:val="00C36AF6"/>
    <w:rsid w:val="00C424AA"/>
    <w:rsid w:val="00C66754"/>
    <w:rsid w:val="00C75665"/>
    <w:rsid w:val="00C858B0"/>
    <w:rsid w:val="00C91D87"/>
    <w:rsid w:val="00C9342E"/>
    <w:rsid w:val="00C96469"/>
    <w:rsid w:val="00CB5748"/>
    <w:rsid w:val="00CB7F66"/>
    <w:rsid w:val="00CC333A"/>
    <w:rsid w:val="00CE2568"/>
    <w:rsid w:val="00CF542B"/>
    <w:rsid w:val="00CF7573"/>
    <w:rsid w:val="00D20B8C"/>
    <w:rsid w:val="00D4007A"/>
    <w:rsid w:val="00D443C8"/>
    <w:rsid w:val="00D46C53"/>
    <w:rsid w:val="00D47C37"/>
    <w:rsid w:val="00D50F30"/>
    <w:rsid w:val="00D647C7"/>
    <w:rsid w:val="00D724DE"/>
    <w:rsid w:val="00D92205"/>
    <w:rsid w:val="00D93C61"/>
    <w:rsid w:val="00D96CE1"/>
    <w:rsid w:val="00DC4244"/>
    <w:rsid w:val="00DE21F8"/>
    <w:rsid w:val="00DF46F4"/>
    <w:rsid w:val="00E06EE2"/>
    <w:rsid w:val="00E437FA"/>
    <w:rsid w:val="00E5402C"/>
    <w:rsid w:val="00E60E70"/>
    <w:rsid w:val="00E7192D"/>
    <w:rsid w:val="00E7380E"/>
    <w:rsid w:val="00E74F6B"/>
    <w:rsid w:val="00E774C5"/>
    <w:rsid w:val="00E944B7"/>
    <w:rsid w:val="00E94BD1"/>
    <w:rsid w:val="00E94D0E"/>
    <w:rsid w:val="00EB7989"/>
    <w:rsid w:val="00ED3190"/>
    <w:rsid w:val="00ED7C2A"/>
    <w:rsid w:val="00EE0F62"/>
    <w:rsid w:val="00EF632D"/>
    <w:rsid w:val="00F05C6E"/>
    <w:rsid w:val="00F722FB"/>
    <w:rsid w:val="00F8322A"/>
    <w:rsid w:val="00F91327"/>
    <w:rsid w:val="00FB244E"/>
    <w:rsid w:val="00FB5151"/>
    <w:rsid w:val="00FB7AE1"/>
    <w:rsid w:val="00FC4D31"/>
    <w:rsid w:val="00FD217E"/>
    <w:rsid w:val="00FD54BA"/>
    <w:rsid w:val="00FD5C50"/>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Props1.xml><?xml version="1.0" encoding="utf-8"?>
<ds:datastoreItem xmlns:ds="http://schemas.openxmlformats.org/officeDocument/2006/customXml" ds:itemID="{602D5EFD-7800-4821-A0C5-B6CEBB6A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3.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4.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847</Words>
  <Characters>5073</Characters>
  <Application>Microsoft Office Word</Application>
  <DocSecurity>0</DocSecurity>
  <Lines>181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Ana Muntean</cp:lastModifiedBy>
  <cp:revision>29</cp:revision>
  <cp:lastPrinted>2021-09-02T13:31:00Z</cp:lastPrinted>
  <dcterms:created xsi:type="dcterms:W3CDTF">2024-09-17T13:19:00Z</dcterms:created>
  <dcterms:modified xsi:type="dcterms:W3CDTF">2024-09-17T13:29:00Z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