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1980"/>
        <w:gridCol w:w="7036"/>
      </w:tblGrid>
      <w:tr w:rsidR="001B2DE7" w:rsidRPr="00D20B8C" w14:paraId="4BADCB5F" w14:textId="77777777" w:rsidTr="0004382E">
        <w:trPr>
          <w:trHeight w:val="236"/>
        </w:trPr>
        <w:tc>
          <w:tcPr>
            <w:tcW w:w="1098" w:type="pct"/>
            <w:shd w:val="clear" w:color="auto" w:fill="D9D9D9" w:themeFill="background1" w:themeFillShade="D9"/>
          </w:tcPr>
          <w:p w14:paraId="0A7EF579" w14:textId="77777777" w:rsidR="000351C5" w:rsidRPr="00D20B8C" w:rsidRDefault="000351C5">
            <w:pPr>
              <w:rPr>
                <w:rFonts w:ascii="Aptos" w:hAnsi="Aptos" w:cstheme="majorHAnsi"/>
                <w:b/>
              </w:rPr>
            </w:pPr>
            <w:r w:rsidRPr="00D20B8C">
              <w:rPr>
                <w:rFonts w:ascii="Aptos" w:hAnsi="Aptos" w:cstheme="majorHAnsi"/>
                <w:b/>
              </w:rPr>
              <w:t>Job Title:</w:t>
            </w:r>
          </w:p>
        </w:tc>
        <w:tc>
          <w:tcPr>
            <w:tcW w:w="3902" w:type="pct"/>
          </w:tcPr>
          <w:p w14:paraId="439BD100" w14:textId="4D51DFFA" w:rsidR="000351C5" w:rsidRPr="00F43100" w:rsidRDefault="0010041C">
            <w:pPr>
              <w:rPr>
                <w:rFonts w:cstheme="minorHAnsi"/>
                <w:b/>
                <w:bCs/>
              </w:rPr>
            </w:pPr>
            <w:bookmarkStart w:id="0" w:name="_Hlk178766696"/>
            <w:r w:rsidRPr="00F43100">
              <w:rPr>
                <w:rFonts w:cstheme="minorHAnsi"/>
                <w:color w:val="000000"/>
              </w:rPr>
              <w:t>Associate Director of Quality</w:t>
            </w:r>
            <w:bookmarkEnd w:id="0"/>
          </w:p>
        </w:tc>
      </w:tr>
      <w:tr w:rsidR="001B2DE7" w:rsidRPr="00D20B8C" w14:paraId="5B84D51F" w14:textId="77777777" w:rsidTr="009710F9">
        <w:tc>
          <w:tcPr>
            <w:tcW w:w="1098" w:type="pct"/>
            <w:shd w:val="clear" w:color="auto" w:fill="D9D9D9" w:themeFill="background1" w:themeFillShade="D9"/>
          </w:tcPr>
          <w:p w14:paraId="655FDFEA" w14:textId="77777777" w:rsidR="009328AE" w:rsidRPr="00D20B8C" w:rsidRDefault="009328AE" w:rsidP="009328AE">
            <w:pPr>
              <w:rPr>
                <w:rFonts w:ascii="Aptos" w:hAnsi="Aptos" w:cstheme="majorHAnsi"/>
                <w:b/>
              </w:rPr>
            </w:pPr>
            <w:r w:rsidRPr="00D20B8C">
              <w:rPr>
                <w:rFonts w:ascii="Aptos" w:hAnsi="Aptos" w:cstheme="majorHAnsi"/>
                <w:b/>
              </w:rPr>
              <w:t>Reports To:</w:t>
            </w:r>
          </w:p>
        </w:tc>
        <w:tc>
          <w:tcPr>
            <w:tcW w:w="3902" w:type="pct"/>
            <w:vAlign w:val="center"/>
          </w:tcPr>
          <w:p w14:paraId="2A1DFD22" w14:textId="39EB3CF6" w:rsidR="009328AE" w:rsidRPr="00F43100" w:rsidRDefault="0010041C" w:rsidP="009328AE">
            <w:pPr>
              <w:rPr>
                <w:rFonts w:cstheme="minorHAnsi"/>
                <w:b/>
                <w:bCs/>
              </w:rPr>
            </w:pPr>
            <w:r w:rsidRPr="00F43100">
              <w:rPr>
                <w:rFonts w:cstheme="minorHAnsi"/>
                <w:color w:val="000000"/>
              </w:rPr>
              <w:t>Director of Quality</w:t>
            </w:r>
          </w:p>
        </w:tc>
      </w:tr>
    </w:tbl>
    <w:p w14:paraId="11F0E2F3" w14:textId="77777777" w:rsidR="004A27AD" w:rsidRPr="00D20B8C" w:rsidRDefault="004A27AD" w:rsidP="00CF542B">
      <w:pPr>
        <w:spacing w:after="0"/>
        <w:rPr>
          <w:rFonts w:ascii="Aptos" w:hAnsi="Aptos" w:cstheme="majorHAnsi"/>
        </w:rPr>
      </w:pPr>
    </w:p>
    <w:tbl>
      <w:tblPr>
        <w:tblStyle w:val="TableGrid"/>
        <w:tblW w:w="0" w:type="auto"/>
        <w:tblLook w:val="04A0" w:firstRow="1" w:lastRow="0" w:firstColumn="1" w:lastColumn="0" w:noHBand="0" w:noVBand="1"/>
      </w:tblPr>
      <w:tblGrid>
        <w:gridCol w:w="1980"/>
        <w:gridCol w:w="7036"/>
      </w:tblGrid>
      <w:tr w:rsidR="001B2DE7" w:rsidRPr="00D20B8C" w14:paraId="49B7D3D0" w14:textId="77777777" w:rsidTr="007968BE">
        <w:tc>
          <w:tcPr>
            <w:tcW w:w="1980" w:type="dxa"/>
            <w:shd w:val="clear" w:color="auto" w:fill="D9D9D9" w:themeFill="background1" w:themeFillShade="D9"/>
          </w:tcPr>
          <w:p w14:paraId="613F5233" w14:textId="77777777" w:rsidR="000351C5" w:rsidRPr="00D20B8C" w:rsidRDefault="000351C5" w:rsidP="00CF542B">
            <w:pPr>
              <w:rPr>
                <w:rFonts w:ascii="Aptos" w:hAnsi="Aptos" w:cstheme="majorHAnsi"/>
                <w:b/>
              </w:rPr>
            </w:pPr>
            <w:r w:rsidRPr="00D20B8C">
              <w:rPr>
                <w:rFonts w:ascii="Aptos" w:hAnsi="Aptos" w:cstheme="majorHAnsi"/>
                <w:b/>
              </w:rPr>
              <w:t>Job Summary:</w:t>
            </w:r>
          </w:p>
        </w:tc>
        <w:tc>
          <w:tcPr>
            <w:tcW w:w="7036" w:type="dxa"/>
          </w:tcPr>
          <w:p w14:paraId="55416B22" w14:textId="103C1502" w:rsidR="000351C5" w:rsidRPr="0010041C" w:rsidRDefault="0010041C" w:rsidP="008B3117">
            <w:pPr>
              <w:shd w:val="clear" w:color="auto" w:fill="FFFFFF"/>
              <w:spacing w:after="192"/>
              <w:rPr>
                <w:rFonts w:ascii="Aptos" w:eastAsia="Times New Roman" w:hAnsi="Aptos" w:cstheme="majorHAnsi"/>
                <w:color w:val="000000"/>
                <w:lang w:eastAsia="en-GB"/>
              </w:rPr>
            </w:pPr>
            <w:r w:rsidRPr="0010041C">
              <w:rPr>
                <w:color w:val="000000"/>
              </w:rPr>
              <w:t>To support and facilitate continuous quality improvement within our homes. To work with the Director of Quality to ensure that Avery maintains and improves compliance through the use of best practise. To drive effective quality and safety. Ensure high standards of care delivery and quality services, for a positive resident, relative and colleague experience</w:t>
            </w:r>
          </w:p>
        </w:tc>
      </w:tr>
    </w:tbl>
    <w:p w14:paraId="2C45B1F3" w14:textId="77777777" w:rsidR="000351C5" w:rsidRPr="00D20B8C" w:rsidRDefault="000351C5" w:rsidP="00CF542B">
      <w:pPr>
        <w:spacing w:after="0"/>
        <w:rPr>
          <w:rFonts w:ascii="Aptos" w:hAnsi="Aptos" w:cstheme="majorHAnsi"/>
        </w:rPr>
      </w:pPr>
    </w:p>
    <w:tbl>
      <w:tblPr>
        <w:tblStyle w:val="TableGrid"/>
        <w:tblW w:w="0" w:type="auto"/>
        <w:tblLook w:val="04A0" w:firstRow="1" w:lastRow="0" w:firstColumn="1" w:lastColumn="0" w:noHBand="0" w:noVBand="1"/>
      </w:tblPr>
      <w:tblGrid>
        <w:gridCol w:w="9016"/>
      </w:tblGrid>
      <w:tr w:rsidR="001B2DE7" w:rsidRPr="00D20B8C" w14:paraId="0D0490A8" w14:textId="77777777" w:rsidTr="00632701">
        <w:tc>
          <w:tcPr>
            <w:tcW w:w="9016" w:type="dxa"/>
            <w:shd w:val="clear" w:color="auto" w:fill="D9D9D9" w:themeFill="background1" w:themeFillShade="D9"/>
          </w:tcPr>
          <w:p w14:paraId="08C87386" w14:textId="77777777" w:rsidR="002653D3" w:rsidRPr="00D20B8C" w:rsidRDefault="002653D3" w:rsidP="00CF542B">
            <w:pPr>
              <w:rPr>
                <w:rFonts w:ascii="Aptos" w:hAnsi="Aptos" w:cstheme="majorHAnsi"/>
              </w:rPr>
            </w:pPr>
            <w:r w:rsidRPr="00D20B8C">
              <w:rPr>
                <w:rFonts w:ascii="Aptos" w:hAnsi="Aptos" w:cstheme="majorHAnsi"/>
                <w:b/>
              </w:rPr>
              <w:t>Role Responsibilities:</w:t>
            </w:r>
          </w:p>
        </w:tc>
      </w:tr>
      <w:tr w:rsidR="002653D3" w:rsidRPr="00D20B8C" w14:paraId="1A19207F" w14:textId="77777777" w:rsidTr="002653D3">
        <w:tc>
          <w:tcPr>
            <w:tcW w:w="9016" w:type="dxa"/>
            <w:shd w:val="clear" w:color="auto" w:fill="auto"/>
          </w:tcPr>
          <w:p w14:paraId="25995F89" w14:textId="7F19DD59" w:rsidR="0010041C" w:rsidRDefault="0010041C" w:rsidP="00F43100">
            <w:pPr>
              <w:pStyle w:val="NormalWeb"/>
              <w:numPr>
                <w:ilvl w:val="0"/>
                <w:numId w:val="35"/>
              </w:numPr>
              <w:rPr>
                <w:rFonts w:asciiTheme="minorHAnsi" w:hAnsiTheme="minorHAnsi" w:cstheme="minorHAnsi"/>
                <w:color w:val="000000"/>
                <w:sz w:val="22"/>
                <w:szCs w:val="22"/>
              </w:rPr>
            </w:pPr>
            <w:r w:rsidRPr="0010041C">
              <w:rPr>
                <w:rFonts w:asciiTheme="minorHAnsi" w:hAnsiTheme="minorHAnsi" w:cstheme="minorHAnsi"/>
                <w:color w:val="000000"/>
                <w:sz w:val="22"/>
                <w:szCs w:val="22"/>
              </w:rPr>
              <w:t>Work with the Quality and Operational teams to develop a culture that values the</w:t>
            </w:r>
            <w:r>
              <w:rPr>
                <w:rFonts w:asciiTheme="minorHAnsi" w:hAnsiTheme="minorHAnsi" w:cstheme="minorHAnsi"/>
                <w:color w:val="000000"/>
                <w:sz w:val="22"/>
                <w:szCs w:val="22"/>
              </w:rPr>
              <w:t xml:space="preserve"> </w:t>
            </w:r>
            <w:r w:rsidRPr="0010041C">
              <w:rPr>
                <w:rFonts w:asciiTheme="minorHAnsi" w:hAnsiTheme="minorHAnsi" w:cstheme="minorHAnsi"/>
                <w:color w:val="000000"/>
                <w:sz w:val="22"/>
                <w:szCs w:val="22"/>
              </w:rPr>
              <w:t>highest</w:t>
            </w:r>
            <w:r>
              <w:rPr>
                <w:rFonts w:asciiTheme="minorHAnsi" w:hAnsiTheme="minorHAnsi" w:cstheme="minorHAnsi"/>
                <w:color w:val="000000"/>
                <w:sz w:val="22"/>
                <w:szCs w:val="22"/>
              </w:rPr>
              <w:t xml:space="preserve"> </w:t>
            </w:r>
            <w:r w:rsidRPr="0010041C">
              <w:rPr>
                <w:rFonts w:asciiTheme="minorHAnsi" w:hAnsiTheme="minorHAnsi" w:cstheme="minorHAnsi"/>
                <w:color w:val="000000"/>
                <w:sz w:val="22"/>
                <w:szCs w:val="22"/>
              </w:rPr>
              <w:t xml:space="preserve">standards of care, safety, </w:t>
            </w:r>
            <w:r w:rsidR="00F43100" w:rsidRPr="0010041C">
              <w:rPr>
                <w:rFonts w:asciiTheme="minorHAnsi" w:hAnsiTheme="minorHAnsi" w:cstheme="minorHAnsi"/>
                <w:color w:val="000000"/>
                <w:sz w:val="22"/>
                <w:szCs w:val="22"/>
              </w:rPr>
              <w:t>quality,</w:t>
            </w:r>
            <w:r w:rsidRPr="0010041C">
              <w:rPr>
                <w:rFonts w:asciiTheme="minorHAnsi" w:hAnsiTheme="minorHAnsi" w:cstheme="minorHAnsi"/>
                <w:color w:val="000000"/>
                <w:sz w:val="22"/>
                <w:szCs w:val="22"/>
              </w:rPr>
              <w:t xml:space="preserve"> and clinical risk.</w:t>
            </w:r>
          </w:p>
          <w:p w14:paraId="6637C74C" w14:textId="339FF79C" w:rsidR="0010041C" w:rsidRPr="0010041C" w:rsidRDefault="0010041C" w:rsidP="00F43100">
            <w:pPr>
              <w:pStyle w:val="NormalWeb"/>
              <w:numPr>
                <w:ilvl w:val="0"/>
                <w:numId w:val="35"/>
              </w:numPr>
              <w:rPr>
                <w:rFonts w:asciiTheme="minorHAnsi" w:hAnsiTheme="minorHAnsi" w:cstheme="minorHAnsi"/>
                <w:color w:val="000000"/>
                <w:sz w:val="22"/>
                <w:szCs w:val="22"/>
              </w:rPr>
            </w:pPr>
            <w:r w:rsidRPr="0010041C">
              <w:rPr>
                <w:rFonts w:asciiTheme="minorHAnsi" w:hAnsiTheme="minorHAnsi" w:cstheme="minorHAnsi"/>
                <w:color w:val="000000"/>
                <w:sz w:val="22"/>
                <w:szCs w:val="22"/>
              </w:rPr>
              <w:t>Provide Leadership and take responsibility for ensuring robust quality assurance systems and</w:t>
            </w:r>
            <w:r>
              <w:rPr>
                <w:rFonts w:asciiTheme="minorHAnsi" w:hAnsiTheme="minorHAnsi" w:cstheme="minorHAnsi"/>
                <w:color w:val="000000"/>
                <w:sz w:val="22"/>
                <w:szCs w:val="22"/>
              </w:rPr>
              <w:t xml:space="preserve"> </w:t>
            </w:r>
            <w:r w:rsidRPr="0010041C">
              <w:rPr>
                <w:rFonts w:asciiTheme="minorHAnsi" w:hAnsiTheme="minorHAnsi" w:cstheme="minorHAnsi"/>
                <w:color w:val="000000"/>
                <w:sz w:val="22"/>
                <w:szCs w:val="22"/>
              </w:rPr>
              <w:t>processes, ensuring group quality indicators and regulatory requirements are fully satisfied and</w:t>
            </w:r>
            <w:r>
              <w:rPr>
                <w:rFonts w:asciiTheme="minorHAnsi" w:hAnsiTheme="minorHAnsi" w:cstheme="minorHAnsi"/>
                <w:color w:val="000000"/>
                <w:sz w:val="22"/>
                <w:szCs w:val="22"/>
              </w:rPr>
              <w:t xml:space="preserve"> </w:t>
            </w:r>
            <w:r w:rsidRPr="0010041C">
              <w:rPr>
                <w:rFonts w:asciiTheme="minorHAnsi" w:hAnsiTheme="minorHAnsi" w:cstheme="minorHAnsi"/>
                <w:color w:val="000000"/>
                <w:sz w:val="22"/>
                <w:szCs w:val="22"/>
              </w:rPr>
              <w:t>therefore ensuring that safe, quality care is delivered to residents.</w:t>
            </w:r>
          </w:p>
          <w:p w14:paraId="79459AF3" w14:textId="77777777" w:rsidR="0010041C" w:rsidRDefault="0010041C" w:rsidP="00F43100">
            <w:pPr>
              <w:pStyle w:val="NormalWeb"/>
              <w:numPr>
                <w:ilvl w:val="0"/>
                <w:numId w:val="35"/>
              </w:numPr>
              <w:rPr>
                <w:rFonts w:asciiTheme="minorHAnsi" w:hAnsiTheme="minorHAnsi" w:cstheme="minorHAnsi"/>
                <w:color w:val="000000"/>
                <w:sz w:val="22"/>
                <w:szCs w:val="22"/>
              </w:rPr>
            </w:pPr>
            <w:r w:rsidRPr="0010041C">
              <w:rPr>
                <w:rFonts w:asciiTheme="minorHAnsi" w:hAnsiTheme="minorHAnsi" w:cstheme="minorHAnsi"/>
                <w:color w:val="000000"/>
                <w:sz w:val="22"/>
                <w:szCs w:val="22"/>
              </w:rPr>
              <w:t>Work with senior colleagues to drive continuous improvement, lead change and challenge</w:t>
            </w:r>
            <w:r>
              <w:rPr>
                <w:rFonts w:asciiTheme="minorHAnsi" w:hAnsiTheme="minorHAnsi" w:cstheme="minorHAnsi"/>
                <w:color w:val="000000"/>
                <w:sz w:val="22"/>
                <w:szCs w:val="22"/>
              </w:rPr>
              <w:t xml:space="preserve"> </w:t>
            </w:r>
            <w:r w:rsidRPr="0010041C">
              <w:rPr>
                <w:rFonts w:asciiTheme="minorHAnsi" w:hAnsiTheme="minorHAnsi" w:cstheme="minorHAnsi"/>
                <w:color w:val="000000"/>
                <w:sz w:val="22"/>
                <w:szCs w:val="22"/>
              </w:rPr>
              <w:t>conventional approaches, to create a learning organisation.</w:t>
            </w:r>
          </w:p>
          <w:p w14:paraId="5203C137" w14:textId="4AED8B6C" w:rsidR="0010041C" w:rsidRPr="0010041C" w:rsidRDefault="0010041C" w:rsidP="00F43100">
            <w:pPr>
              <w:pStyle w:val="NormalWeb"/>
              <w:numPr>
                <w:ilvl w:val="0"/>
                <w:numId w:val="35"/>
              </w:numPr>
              <w:rPr>
                <w:rFonts w:asciiTheme="minorHAnsi" w:hAnsiTheme="minorHAnsi" w:cstheme="minorHAnsi"/>
                <w:color w:val="000000"/>
                <w:sz w:val="22"/>
                <w:szCs w:val="22"/>
              </w:rPr>
            </w:pPr>
            <w:r w:rsidRPr="0010041C">
              <w:rPr>
                <w:rFonts w:asciiTheme="minorHAnsi" w:hAnsiTheme="minorHAnsi" w:cstheme="minorHAnsi"/>
                <w:color w:val="000000"/>
                <w:sz w:val="22"/>
                <w:szCs w:val="22"/>
              </w:rPr>
              <w:t xml:space="preserve">Provide information and utilise data to identify and address themes, </w:t>
            </w:r>
            <w:r w:rsidR="00F43100" w:rsidRPr="0010041C">
              <w:rPr>
                <w:rFonts w:asciiTheme="minorHAnsi" w:hAnsiTheme="minorHAnsi" w:cstheme="minorHAnsi"/>
                <w:color w:val="000000"/>
                <w:sz w:val="22"/>
                <w:szCs w:val="22"/>
              </w:rPr>
              <w:t>trends,</w:t>
            </w:r>
            <w:r w:rsidRPr="0010041C">
              <w:rPr>
                <w:rFonts w:asciiTheme="minorHAnsi" w:hAnsiTheme="minorHAnsi" w:cstheme="minorHAnsi"/>
                <w:color w:val="000000"/>
                <w:sz w:val="22"/>
                <w:szCs w:val="22"/>
              </w:rPr>
              <w:t xml:space="preserve"> and emerging risks.</w:t>
            </w:r>
          </w:p>
          <w:p w14:paraId="3C75B08C" w14:textId="16A9D1A0" w:rsidR="0010041C" w:rsidRPr="0010041C" w:rsidRDefault="0010041C" w:rsidP="00F43100">
            <w:pPr>
              <w:pStyle w:val="NormalWeb"/>
              <w:numPr>
                <w:ilvl w:val="0"/>
                <w:numId w:val="35"/>
              </w:numPr>
              <w:rPr>
                <w:rFonts w:asciiTheme="minorHAnsi" w:hAnsiTheme="minorHAnsi" w:cstheme="minorHAnsi"/>
                <w:color w:val="000000"/>
                <w:sz w:val="22"/>
                <w:szCs w:val="22"/>
              </w:rPr>
            </w:pPr>
            <w:r w:rsidRPr="0010041C">
              <w:rPr>
                <w:rFonts w:asciiTheme="minorHAnsi" w:hAnsiTheme="minorHAnsi" w:cstheme="minorHAnsi"/>
                <w:color w:val="000000"/>
                <w:sz w:val="22"/>
                <w:szCs w:val="22"/>
              </w:rPr>
              <w:t>Benchmarking against other relevant data, proposing solutions to issues identified and producing</w:t>
            </w:r>
            <w:r>
              <w:rPr>
                <w:rFonts w:asciiTheme="minorHAnsi" w:hAnsiTheme="minorHAnsi" w:cstheme="minorHAnsi"/>
                <w:color w:val="000000"/>
                <w:sz w:val="22"/>
                <w:szCs w:val="22"/>
              </w:rPr>
              <w:t xml:space="preserve"> </w:t>
            </w:r>
            <w:r w:rsidRPr="0010041C">
              <w:rPr>
                <w:rFonts w:asciiTheme="minorHAnsi" w:hAnsiTheme="minorHAnsi" w:cstheme="minorHAnsi"/>
                <w:color w:val="000000"/>
                <w:sz w:val="22"/>
                <w:szCs w:val="22"/>
              </w:rPr>
              <w:t xml:space="preserve">and presenting reports as </w:t>
            </w:r>
            <w:r w:rsidR="00F43100" w:rsidRPr="0010041C">
              <w:rPr>
                <w:rFonts w:asciiTheme="minorHAnsi" w:hAnsiTheme="minorHAnsi" w:cstheme="minorHAnsi"/>
                <w:color w:val="000000"/>
                <w:sz w:val="22"/>
                <w:szCs w:val="22"/>
              </w:rPr>
              <w:t>required.</w:t>
            </w:r>
          </w:p>
          <w:p w14:paraId="0A02CA19" w14:textId="77777777" w:rsidR="0010041C" w:rsidRPr="0010041C" w:rsidRDefault="0010041C" w:rsidP="00F43100">
            <w:pPr>
              <w:pStyle w:val="NormalWeb"/>
              <w:numPr>
                <w:ilvl w:val="0"/>
                <w:numId w:val="35"/>
              </w:numPr>
              <w:rPr>
                <w:rFonts w:asciiTheme="minorHAnsi" w:hAnsiTheme="minorHAnsi" w:cstheme="minorHAnsi"/>
                <w:color w:val="000000"/>
                <w:sz w:val="22"/>
                <w:szCs w:val="22"/>
              </w:rPr>
            </w:pPr>
            <w:r w:rsidRPr="0010041C">
              <w:rPr>
                <w:rFonts w:asciiTheme="minorHAnsi" w:hAnsiTheme="minorHAnsi" w:cstheme="minorHAnsi"/>
                <w:color w:val="000000"/>
                <w:sz w:val="22"/>
                <w:szCs w:val="22"/>
              </w:rPr>
              <w:t>Offer expert advice on the development of new services and projects.</w:t>
            </w:r>
          </w:p>
          <w:p w14:paraId="0193EC8C" w14:textId="03516139" w:rsidR="0010041C" w:rsidRPr="0010041C" w:rsidRDefault="0010041C" w:rsidP="00F43100">
            <w:pPr>
              <w:pStyle w:val="NormalWeb"/>
              <w:numPr>
                <w:ilvl w:val="0"/>
                <w:numId w:val="35"/>
              </w:numPr>
              <w:rPr>
                <w:rFonts w:asciiTheme="minorHAnsi" w:hAnsiTheme="minorHAnsi" w:cstheme="minorHAnsi"/>
                <w:color w:val="000000"/>
                <w:sz w:val="22"/>
                <w:szCs w:val="22"/>
              </w:rPr>
            </w:pPr>
            <w:r w:rsidRPr="0010041C">
              <w:rPr>
                <w:rFonts w:asciiTheme="minorHAnsi" w:hAnsiTheme="minorHAnsi" w:cstheme="minorHAnsi"/>
                <w:color w:val="000000"/>
                <w:sz w:val="22"/>
                <w:szCs w:val="22"/>
              </w:rPr>
              <w:t>Participate fully with other work partners to ensure an integrated approach to developing quality,</w:t>
            </w:r>
            <w:r>
              <w:rPr>
                <w:rFonts w:asciiTheme="minorHAnsi" w:hAnsiTheme="minorHAnsi" w:cstheme="minorHAnsi"/>
                <w:color w:val="000000"/>
                <w:sz w:val="22"/>
                <w:szCs w:val="22"/>
              </w:rPr>
              <w:t xml:space="preserve"> </w:t>
            </w:r>
            <w:r w:rsidR="00F43100" w:rsidRPr="0010041C">
              <w:rPr>
                <w:rFonts w:asciiTheme="minorHAnsi" w:hAnsiTheme="minorHAnsi" w:cstheme="minorHAnsi"/>
                <w:color w:val="000000"/>
                <w:sz w:val="22"/>
                <w:szCs w:val="22"/>
              </w:rPr>
              <w:t>people,</w:t>
            </w:r>
            <w:r w:rsidRPr="0010041C">
              <w:rPr>
                <w:rFonts w:asciiTheme="minorHAnsi" w:hAnsiTheme="minorHAnsi" w:cstheme="minorHAnsi"/>
                <w:color w:val="000000"/>
                <w:sz w:val="22"/>
                <w:szCs w:val="22"/>
              </w:rPr>
              <w:t xml:space="preserve"> and performance.</w:t>
            </w:r>
          </w:p>
          <w:p w14:paraId="22E679B3" w14:textId="65CDA1BB" w:rsidR="0010041C" w:rsidRPr="0010041C" w:rsidRDefault="0010041C" w:rsidP="00F43100">
            <w:pPr>
              <w:pStyle w:val="NormalWeb"/>
              <w:numPr>
                <w:ilvl w:val="0"/>
                <w:numId w:val="35"/>
              </w:numPr>
              <w:rPr>
                <w:rFonts w:asciiTheme="minorHAnsi" w:hAnsiTheme="minorHAnsi" w:cstheme="minorHAnsi"/>
                <w:color w:val="000000"/>
                <w:sz w:val="22"/>
                <w:szCs w:val="22"/>
              </w:rPr>
            </w:pPr>
            <w:r w:rsidRPr="0010041C">
              <w:rPr>
                <w:rFonts w:asciiTheme="minorHAnsi" w:hAnsiTheme="minorHAnsi" w:cstheme="minorHAnsi"/>
                <w:color w:val="000000"/>
                <w:sz w:val="22"/>
                <w:szCs w:val="22"/>
              </w:rPr>
              <w:t xml:space="preserve">Support to review any clinical initiatives and equipment that will enhance the resident </w:t>
            </w:r>
            <w:r w:rsidR="00F43100" w:rsidRPr="0010041C">
              <w:rPr>
                <w:rFonts w:asciiTheme="minorHAnsi" w:hAnsiTheme="minorHAnsi" w:cstheme="minorHAnsi"/>
                <w:color w:val="000000"/>
                <w:sz w:val="22"/>
                <w:szCs w:val="22"/>
              </w:rPr>
              <w:t>experience.</w:t>
            </w:r>
          </w:p>
          <w:p w14:paraId="7ED77C66" w14:textId="03C0ACFF" w:rsidR="0010041C" w:rsidRPr="0010041C" w:rsidRDefault="0010041C" w:rsidP="00F43100">
            <w:pPr>
              <w:pStyle w:val="NormalWeb"/>
              <w:numPr>
                <w:ilvl w:val="0"/>
                <w:numId w:val="35"/>
              </w:numPr>
              <w:rPr>
                <w:rFonts w:asciiTheme="minorHAnsi" w:hAnsiTheme="minorHAnsi" w:cstheme="minorHAnsi"/>
                <w:color w:val="000000"/>
                <w:sz w:val="22"/>
                <w:szCs w:val="22"/>
              </w:rPr>
            </w:pPr>
            <w:r w:rsidRPr="0010041C">
              <w:rPr>
                <w:rFonts w:asciiTheme="minorHAnsi" w:hAnsiTheme="minorHAnsi" w:cstheme="minorHAnsi"/>
                <w:color w:val="000000"/>
                <w:sz w:val="22"/>
                <w:szCs w:val="22"/>
              </w:rPr>
              <w:t xml:space="preserve">Inspire, coach and support to develop the wider </w:t>
            </w:r>
            <w:r w:rsidR="00F43100" w:rsidRPr="0010041C">
              <w:rPr>
                <w:rFonts w:asciiTheme="minorHAnsi" w:hAnsiTheme="minorHAnsi" w:cstheme="minorHAnsi"/>
                <w:color w:val="000000"/>
                <w:sz w:val="22"/>
                <w:szCs w:val="22"/>
              </w:rPr>
              <w:t>team.</w:t>
            </w:r>
          </w:p>
          <w:p w14:paraId="5A77F508" w14:textId="17D13AF2" w:rsidR="0010041C" w:rsidRPr="0010041C" w:rsidRDefault="0010041C" w:rsidP="00F43100">
            <w:pPr>
              <w:pStyle w:val="NormalWeb"/>
              <w:numPr>
                <w:ilvl w:val="0"/>
                <w:numId w:val="35"/>
              </w:numPr>
              <w:rPr>
                <w:rFonts w:asciiTheme="minorHAnsi" w:hAnsiTheme="minorHAnsi" w:cstheme="minorHAnsi"/>
                <w:color w:val="000000"/>
                <w:sz w:val="22"/>
                <w:szCs w:val="22"/>
              </w:rPr>
            </w:pPr>
            <w:r w:rsidRPr="0010041C">
              <w:rPr>
                <w:rFonts w:asciiTheme="minorHAnsi" w:hAnsiTheme="minorHAnsi" w:cstheme="minorHAnsi"/>
                <w:color w:val="000000"/>
                <w:sz w:val="22"/>
                <w:szCs w:val="22"/>
              </w:rPr>
              <w:t>Anticipate change through horizon scanning, review of regulatory requirements and develop skills,</w:t>
            </w:r>
            <w:r>
              <w:rPr>
                <w:rFonts w:asciiTheme="minorHAnsi" w:hAnsiTheme="minorHAnsi" w:cstheme="minorHAnsi"/>
                <w:color w:val="000000"/>
                <w:sz w:val="22"/>
                <w:szCs w:val="22"/>
              </w:rPr>
              <w:t xml:space="preserve"> </w:t>
            </w:r>
            <w:r w:rsidR="00F43100" w:rsidRPr="0010041C">
              <w:rPr>
                <w:rFonts w:asciiTheme="minorHAnsi" w:hAnsiTheme="minorHAnsi" w:cstheme="minorHAnsi"/>
                <w:color w:val="000000"/>
                <w:sz w:val="22"/>
                <w:szCs w:val="22"/>
              </w:rPr>
              <w:t>strategies,</w:t>
            </w:r>
            <w:r w:rsidRPr="0010041C">
              <w:rPr>
                <w:rFonts w:asciiTheme="minorHAnsi" w:hAnsiTheme="minorHAnsi" w:cstheme="minorHAnsi"/>
                <w:color w:val="000000"/>
                <w:sz w:val="22"/>
                <w:szCs w:val="22"/>
              </w:rPr>
              <w:t xml:space="preserve"> and procedures accordingly.</w:t>
            </w:r>
          </w:p>
          <w:p w14:paraId="47001DB4" w14:textId="77777777" w:rsidR="0010041C" w:rsidRPr="0010041C" w:rsidRDefault="0010041C" w:rsidP="00F43100">
            <w:pPr>
              <w:pStyle w:val="NormalWeb"/>
              <w:numPr>
                <w:ilvl w:val="0"/>
                <w:numId w:val="35"/>
              </w:numPr>
              <w:rPr>
                <w:rFonts w:asciiTheme="minorHAnsi" w:hAnsiTheme="minorHAnsi" w:cstheme="minorHAnsi"/>
                <w:color w:val="000000"/>
                <w:sz w:val="22"/>
                <w:szCs w:val="22"/>
              </w:rPr>
            </w:pPr>
            <w:r w:rsidRPr="0010041C">
              <w:rPr>
                <w:rFonts w:asciiTheme="minorHAnsi" w:hAnsiTheme="minorHAnsi" w:cstheme="minorHAnsi"/>
                <w:color w:val="000000"/>
                <w:sz w:val="22"/>
                <w:szCs w:val="22"/>
              </w:rPr>
              <w:t>Attend and chair quality and risk meetings as required.</w:t>
            </w:r>
          </w:p>
          <w:p w14:paraId="5C1C758C" w14:textId="167A55B5" w:rsidR="0010041C" w:rsidRPr="0010041C" w:rsidRDefault="0010041C" w:rsidP="00F43100">
            <w:pPr>
              <w:pStyle w:val="NormalWeb"/>
              <w:numPr>
                <w:ilvl w:val="0"/>
                <w:numId w:val="35"/>
              </w:numPr>
              <w:rPr>
                <w:rFonts w:asciiTheme="minorHAnsi" w:hAnsiTheme="minorHAnsi" w:cstheme="minorHAnsi"/>
                <w:color w:val="000000"/>
                <w:sz w:val="22"/>
                <w:szCs w:val="22"/>
              </w:rPr>
            </w:pPr>
            <w:r w:rsidRPr="0010041C">
              <w:rPr>
                <w:rFonts w:asciiTheme="minorHAnsi" w:hAnsiTheme="minorHAnsi" w:cstheme="minorHAnsi"/>
                <w:color w:val="000000"/>
                <w:sz w:val="22"/>
                <w:szCs w:val="22"/>
              </w:rPr>
              <w:t>Support the development of the company strategy and operating plan related to care, quality and</w:t>
            </w:r>
            <w:r>
              <w:rPr>
                <w:rFonts w:asciiTheme="minorHAnsi" w:hAnsiTheme="minorHAnsi" w:cstheme="minorHAnsi"/>
                <w:color w:val="000000"/>
                <w:sz w:val="22"/>
                <w:szCs w:val="22"/>
              </w:rPr>
              <w:t xml:space="preserve"> </w:t>
            </w:r>
            <w:r w:rsidRPr="0010041C">
              <w:rPr>
                <w:rFonts w:asciiTheme="minorHAnsi" w:hAnsiTheme="minorHAnsi" w:cstheme="minorHAnsi"/>
                <w:color w:val="000000"/>
                <w:sz w:val="22"/>
                <w:szCs w:val="22"/>
              </w:rPr>
              <w:t>service, including policies related to care.</w:t>
            </w:r>
          </w:p>
          <w:p w14:paraId="201A923B" w14:textId="447A5B00" w:rsidR="0010041C" w:rsidRPr="0010041C" w:rsidRDefault="0010041C" w:rsidP="00F43100">
            <w:pPr>
              <w:pStyle w:val="NormalWeb"/>
              <w:numPr>
                <w:ilvl w:val="0"/>
                <w:numId w:val="35"/>
              </w:numPr>
              <w:rPr>
                <w:rFonts w:asciiTheme="minorHAnsi" w:hAnsiTheme="minorHAnsi" w:cstheme="minorHAnsi"/>
                <w:color w:val="000000"/>
                <w:sz w:val="22"/>
                <w:szCs w:val="22"/>
              </w:rPr>
            </w:pPr>
            <w:r w:rsidRPr="0010041C">
              <w:rPr>
                <w:rFonts w:asciiTheme="minorHAnsi" w:hAnsiTheme="minorHAnsi" w:cstheme="minorHAnsi"/>
                <w:color w:val="000000"/>
                <w:sz w:val="22"/>
                <w:szCs w:val="22"/>
              </w:rPr>
              <w:t>Support the department to lead on development projects in line with company directives and</w:t>
            </w:r>
            <w:r>
              <w:rPr>
                <w:rFonts w:asciiTheme="minorHAnsi" w:hAnsiTheme="minorHAnsi" w:cstheme="minorHAnsi"/>
                <w:color w:val="000000"/>
                <w:sz w:val="22"/>
                <w:szCs w:val="22"/>
              </w:rPr>
              <w:t xml:space="preserve"> </w:t>
            </w:r>
            <w:r w:rsidRPr="0010041C">
              <w:rPr>
                <w:rFonts w:asciiTheme="minorHAnsi" w:hAnsiTheme="minorHAnsi" w:cstheme="minorHAnsi"/>
                <w:color w:val="000000"/>
                <w:sz w:val="22"/>
                <w:szCs w:val="22"/>
              </w:rPr>
              <w:t>legislative influences.</w:t>
            </w:r>
          </w:p>
          <w:p w14:paraId="57147D58" w14:textId="77777777" w:rsidR="0010041C" w:rsidRDefault="0010041C" w:rsidP="00F43100">
            <w:pPr>
              <w:pStyle w:val="NormalWeb"/>
              <w:numPr>
                <w:ilvl w:val="0"/>
                <w:numId w:val="35"/>
              </w:numPr>
              <w:rPr>
                <w:rFonts w:asciiTheme="minorHAnsi" w:hAnsiTheme="minorHAnsi" w:cstheme="minorHAnsi"/>
                <w:color w:val="000000"/>
                <w:sz w:val="22"/>
                <w:szCs w:val="22"/>
              </w:rPr>
            </w:pPr>
            <w:r w:rsidRPr="0010041C">
              <w:rPr>
                <w:rFonts w:asciiTheme="minorHAnsi" w:hAnsiTheme="minorHAnsi" w:cstheme="minorHAnsi"/>
                <w:color w:val="000000"/>
                <w:sz w:val="22"/>
                <w:szCs w:val="22"/>
              </w:rPr>
              <w:t xml:space="preserve">Support clinical training programmes and competency assessment which assists with the recruitment and retention of high calibre staff and enhance quality standards across the company. Review and analyse significant events across the group and support root cause analysis and the investigation of serious incidents and complaints. </w:t>
            </w:r>
          </w:p>
          <w:p w14:paraId="281F59E5" w14:textId="2EFEAB5F" w:rsidR="0010041C" w:rsidRDefault="0010041C" w:rsidP="00F43100">
            <w:pPr>
              <w:pStyle w:val="NormalWeb"/>
              <w:numPr>
                <w:ilvl w:val="0"/>
                <w:numId w:val="35"/>
              </w:numPr>
              <w:rPr>
                <w:rFonts w:asciiTheme="minorHAnsi" w:hAnsiTheme="minorHAnsi" w:cstheme="minorHAnsi"/>
                <w:color w:val="000000"/>
                <w:sz w:val="22"/>
                <w:szCs w:val="22"/>
              </w:rPr>
            </w:pPr>
            <w:r w:rsidRPr="0010041C">
              <w:rPr>
                <w:rFonts w:asciiTheme="minorHAnsi" w:hAnsiTheme="minorHAnsi" w:cstheme="minorHAnsi"/>
                <w:color w:val="000000"/>
                <w:sz w:val="22"/>
                <w:szCs w:val="22"/>
              </w:rPr>
              <w:t xml:space="preserve">Develop strong networks and relationships with key organisations and promote Avery as a sector leader, this includes external events, </w:t>
            </w:r>
            <w:r w:rsidR="00F43100" w:rsidRPr="0010041C">
              <w:rPr>
                <w:rFonts w:asciiTheme="minorHAnsi" w:hAnsiTheme="minorHAnsi" w:cstheme="minorHAnsi"/>
                <w:color w:val="000000"/>
                <w:sz w:val="22"/>
                <w:szCs w:val="22"/>
              </w:rPr>
              <w:t>presentations,</w:t>
            </w:r>
            <w:r w:rsidRPr="0010041C">
              <w:rPr>
                <w:rFonts w:asciiTheme="minorHAnsi" w:hAnsiTheme="minorHAnsi" w:cstheme="minorHAnsi"/>
                <w:color w:val="000000"/>
                <w:sz w:val="22"/>
                <w:szCs w:val="22"/>
              </w:rPr>
              <w:t xml:space="preserve"> and meetings. </w:t>
            </w:r>
          </w:p>
          <w:p w14:paraId="0571E0C6" w14:textId="77777777" w:rsidR="0010041C" w:rsidRDefault="0010041C" w:rsidP="00F43100">
            <w:pPr>
              <w:pStyle w:val="NormalWeb"/>
              <w:numPr>
                <w:ilvl w:val="0"/>
                <w:numId w:val="35"/>
              </w:numPr>
              <w:rPr>
                <w:rFonts w:asciiTheme="minorHAnsi" w:hAnsiTheme="minorHAnsi" w:cstheme="minorHAnsi"/>
                <w:color w:val="000000"/>
                <w:sz w:val="22"/>
                <w:szCs w:val="22"/>
              </w:rPr>
            </w:pPr>
            <w:r w:rsidRPr="0010041C">
              <w:rPr>
                <w:rFonts w:asciiTheme="minorHAnsi" w:hAnsiTheme="minorHAnsi" w:cstheme="minorHAnsi"/>
                <w:color w:val="000000"/>
                <w:sz w:val="22"/>
                <w:szCs w:val="22"/>
              </w:rPr>
              <w:t xml:space="preserve">Support the Director of Quality to provide professional nursing leadership and advice, this includes supporting with developing any learning and support required for registrants. </w:t>
            </w:r>
          </w:p>
          <w:p w14:paraId="3EB9AF8E" w14:textId="66880467" w:rsidR="0010041C" w:rsidRDefault="0010041C" w:rsidP="00F43100">
            <w:pPr>
              <w:pStyle w:val="NormalWeb"/>
              <w:numPr>
                <w:ilvl w:val="0"/>
                <w:numId w:val="35"/>
              </w:numPr>
              <w:rPr>
                <w:rFonts w:asciiTheme="minorHAnsi" w:hAnsiTheme="minorHAnsi" w:cstheme="minorHAnsi"/>
                <w:color w:val="000000"/>
                <w:sz w:val="22"/>
                <w:szCs w:val="22"/>
              </w:rPr>
            </w:pPr>
            <w:r w:rsidRPr="0010041C">
              <w:rPr>
                <w:rFonts w:asciiTheme="minorHAnsi" w:hAnsiTheme="minorHAnsi" w:cstheme="minorHAnsi"/>
                <w:color w:val="000000"/>
                <w:sz w:val="22"/>
                <w:szCs w:val="22"/>
              </w:rPr>
              <w:t xml:space="preserve">Deputise for the Director of Quality as required Health and Safety Ensure as far as reasonably practical, the health. Safety and well-being of yourself, staff, </w:t>
            </w:r>
            <w:r w:rsidR="00F43100" w:rsidRPr="0010041C">
              <w:rPr>
                <w:rFonts w:asciiTheme="minorHAnsi" w:hAnsiTheme="minorHAnsi" w:cstheme="minorHAnsi"/>
                <w:color w:val="000000"/>
                <w:sz w:val="22"/>
                <w:szCs w:val="22"/>
              </w:rPr>
              <w:t>visitors,</w:t>
            </w:r>
            <w:r w:rsidRPr="0010041C">
              <w:rPr>
                <w:rFonts w:asciiTheme="minorHAnsi" w:hAnsiTheme="minorHAnsi" w:cstheme="minorHAnsi"/>
                <w:color w:val="000000"/>
                <w:sz w:val="22"/>
                <w:szCs w:val="22"/>
              </w:rPr>
              <w:t xml:space="preserve"> and residents. </w:t>
            </w:r>
          </w:p>
          <w:p w14:paraId="6C61228C" w14:textId="77777777" w:rsidR="0010041C" w:rsidRDefault="0010041C" w:rsidP="00F43100">
            <w:pPr>
              <w:pStyle w:val="NormalWeb"/>
              <w:numPr>
                <w:ilvl w:val="0"/>
                <w:numId w:val="35"/>
              </w:numPr>
              <w:rPr>
                <w:rFonts w:asciiTheme="minorHAnsi" w:hAnsiTheme="minorHAnsi" w:cstheme="minorHAnsi"/>
                <w:color w:val="000000"/>
                <w:sz w:val="22"/>
                <w:szCs w:val="22"/>
              </w:rPr>
            </w:pPr>
            <w:r w:rsidRPr="0010041C">
              <w:rPr>
                <w:rFonts w:asciiTheme="minorHAnsi" w:hAnsiTheme="minorHAnsi" w:cstheme="minorHAnsi"/>
                <w:color w:val="000000"/>
                <w:sz w:val="22"/>
                <w:szCs w:val="22"/>
              </w:rPr>
              <w:t xml:space="preserve">Be familiar and comply with company health and safety policies. </w:t>
            </w:r>
          </w:p>
          <w:p w14:paraId="2A2A450D" w14:textId="77777777" w:rsidR="0010041C" w:rsidRDefault="0010041C" w:rsidP="00F43100">
            <w:pPr>
              <w:pStyle w:val="NormalWeb"/>
              <w:numPr>
                <w:ilvl w:val="0"/>
                <w:numId w:val="35"/>
              </w:numPr>
              <w:rPr>
                <w:rFonts w:asciiTheme="minorHAnsi" w:hAnsiTheme="minorHAnsi" w:cstheme="minorHAnsi"/>
                <w:color w:val="000000"/>
                <w:sz w:val="22"/>
                <w:szCs w:val="22"/>
              </w:rPr>
            </w:pPr>
            <w:r w:rsidRPr="0010041C">
              <w:rPr>
                <w:rFonts w:asciiTheme="minorHAnsi" w:hAnsiTheme="minorHAnsi" w:cstheme="minorHAnsi"/>
                <w:color w:val="000000"/>
                <w:sz w:val="22"/>
                <w:szCs w:val="22"/>
              </w:rPr>
              <w:t xml:space="preserve">Be familiar and comply with health and safety regulations. </w:t>
            </w:r>
          </w:p>
          <w:p w14:paraId="67E1090D" w14:textId="77777777" w:rsidR="0010041C" w:rsidRDefault="0010041C" w:rsidP="00F43100">
            <w:pPr>
              <w:pStyle w:val="NormalWeb"/>
              <w:numPr>
                <w:ilvl w:val="0"/>
                <w:numId w:val="35"/>
              </w:numPr>
              <w:rPr>
                <w:rFonts w:asciiTheme="minorHAnsi" w:hAnsiTheme="minorHAnsi" w:cstheme="minorHAnsi"/>
                <w:color w:val="000000"/>
                <w:sz w:val="22"/>
                <w:szCs w:val="22"/>
              </w:rPr>
            </w:pPr>
            <w:r w:rsidRPr="0010041C">
              <w:rPr>
                <w:rFonts w:asciiTheme="minorHAnsi" w:hAnsiTheme="minorHAnsi" w:cstheme="minorHAnsi"/>
                <w:color w:val="000000"/>
                <w:sz w:val="22"/>
                <w:szCs w:val="22"/>
              </w:rPr>
              <w:lastRenderedPageBreak/>
              <w:t>Report any significant concerns directly to the Chief Operating Officer.</w:t>
            </w:r>
          </w:p>
          <w:p w14:paraId="5B4D8909" w14:textId="77777777" w:rsidR="00F43100" w:rsidRDefault="0010041C" w:rsidP="00F43100">
            <w:pPr>
              <w:pStyle w:val="NormalWeb"/>
              <w:numPr>
                <w:ilvl w:val="0"/>
                <w:numId w:val="35"/>
              </w:numPr>
              <w:rPr>
                <w:rFonts w:asciiTheme="minorHAnsi" w:hAnsiTheme="minorHAnsi" w:cstheme="minorHAnsi"/>
                <w:color w:val="000000"/>
                <w:sz w:val="22"/>
                <w:szCs w:val="22"/>
              </w:rPr>
            </w:pPr>
            <w:r w:rsidRPr="0010041C">
              <w:rPr>
                <w:rFonts w:asciiTheme="minorHAnsi" w:hAnsiTheme="minorHAnsi" w:cstheme="minorHAnsi"/>
                <w:color w:val="000000"/>
                <w:sz w:val="22"/>
                <w:szCs w:val="22"/>
              </w:rPr>
              <w:t xml:space="preserve">Training and Development Undertake relevant training to update skills. </w:t>
            </w:r>
          </w:p>
          <w:p w14:paraId="36689DE7" w14:textId="5F853E94" w:rsidR="0010041C" w:rsidRPr="0010041C" w:rsidRDefault="0010041C" w:rsidP="00F43100">
            <w:pPr>
              <w:pStyle w:val="NormalWeb"/>
              <w:numPr>
                <w:ilvl w:val="0"/>
                <w:numId w:val="35"/>
              </w:numPr>
              <w:rPr>
                <w:rFonts w:asciiTheme="minorHAnsi" w:hAnsiTheme="minorHAnsi" w:cstheme="minorHAnsi"/>
                <w:color w:val="000000"/>
                <w:sz w:val="22"/>
                <w:szCs w:val="22"/>
              </w:rPr>
            </w:pPr>
            <w:r w:rsidRPr="0010041C">
              <w:rPr>
                <w:rFonts w:asciiTheme="minorHAnsi" w:hAnsiTheme="minorHAnsi" w:cstheme="minorHAnsi"/>
                <w:color w:val="000000"/>
                <w:sz w:val="22"/>
                <w:szCs w:val="22"/>
              </w:rPr>
              <w:t xml:space="preserve">Undertake performance and development </w:t>
            </w:r>
            <w:r w:rsidR="00F43100" w:rsidRPr="0010041C">
              <w:rPr>
                <w:rFonts w:asciiTheme="minorHAnsi" w:hAnsiTheme="minorHAnsi" w:cstheme="minorHAnsi"/>
                <w:color w:val="000000"/>
                <w:sz w:val="22"/>
                <w:szCs w:val="22"/>
              </w:rPr>
              <w:t>reviews.</w:t>
            </w:r>
          </w:p>
          <w:p w14:paraId="50F31FD5" w14:textId="2BD570C3" w:rsidR="002653D3" w:rsidRPr="00D20B8C" w:rsidRDefault="002653D3" w:rsidP="006D0EAC">
            <w:pPr>
              <w:rPr>
                <w:rFonts w:ascii="Aptos" w:hAnsi="Aptos" w:cstheme="majorHAnsi"/>
                <w:b/>
                <w:bCs/>
              </w:rPr>
            </w:pPr>
            <w:r w:rsidRPr="00D20B8C">
              <w:rPr>
                <w:rFonts w:ascii="Aptos" w:hAnsi="Aptos" w:cstheme="majorHAnsi"/>
                <w:b/>
                <w:bCs/>
              </w:rPr>
              <w:t>This is not intended as an exhaustive description of duties and responsibilities and may be amended following consultation with the jobholder.</w:t>
            </w:r>
          </w:p>
        </w:tc>
      </w:tr>
    </w:tbl>
    <w:p w14:paraId="68B9EE88" w14:textId="77777777" w:rsidR="005B72E6" w:rsidRDefault="005B72E6">
      <w:pPr>
        <w:rPr>
          <w:rFonts w:ascii="Aptos" w:hAnsi="Aptos" w:cstheme="majorHAnsi"/>
        </w:rPr>
      </w:pPr>
    </w:p>
    <w:tbl>
      <w:tblPr>
        <w:tblStyle w:val="TableGrid"/>
        <w:tblW w:w="0" w:type="auto"/>
        <w:tblLook w:val="04A0" w:firstRow="1" w:lastRow="0" w:firstColumn="1" w:lastColumn="0" w:noHBand="0" w:noVBand="1"/>
      </w:tblPr>
      <w:tblGrid>
        <w:gridCol w:w="3006"/>
        <w:gridCol w:w="3005"/>
        <w:gridCol w:w="3005"/>
      </w:tblGrid>
      <w:tr w:rsidR="00F43100" w14:paraId="6D45606E" w14:textId="77777777" w:rsidTr="00F43100">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9B9F92" w14:textId="77777777" w:rsidR="00F43100" w:rsidRDefault="00F43100">
            <w:pPr>
              <w:rPr>
                <w:rFonts w:asciiTheme="majorHAnsi" w:hAnsiTheme="majorHAnsi" w:cstheme="majorHAnsi"/>
                <w:bCs/>
              </w:rPr>
            </w:pPr>
            <w:r>
              <w:rPr>
                <w:rFonts w:asciiTheme="majorHAnsi" w:hAnsiTheme="majorHAnsi" w:cstheme="majorHAnsi"/>
                <w:bCs/>
                <w:color w:val="1F3864" w:themeColor="accent5" w:themeShade="80"/>
                <w:sz w:val="28"/>
                <w:szCs w:val="28"/>
              </w:rPr>
              <w:t>Person Specification</w:t>
            </w:r>
          </w:p>
        </w:tc>
      </w:tr>
      <w:tr w:rsidR="00F43100" w14:paraId="280D1794" w14:textId="77777777" w:rsidTr="00F43100">
        <w:tc>
          <w:tcPr>
            <w:tcW w:w="3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91453D" w14:textId="77777777" w:rsidR="00F43100" w:rsidRDefault="00F43100">
            <w:pPr>
              <w:jc w:val="center"/>
              <w:rPr>
                <w:rFonts w:cstheme="minorHAnsi"/>
                <w:b/>
              </w:rPr>
            </w:pPr>
            <w:r>
              <w:rPr>
                <w:rFonts w:cstheme="minorHAnsi"/>
                <w:b/>
              </w:rPr>
              <w:t>Qualifications</w:t>
            </w:r>
          </w:p>
        </w:tc>
        <w:tc>
          <w:tcPr>
            <w:tcW w:w="3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19FC1D" w14:textId="77777777" w:rsidR="00F43100" w:rsidRDefault="00F43100">
            <w:pPr>
              <w:jc w:val="center"/>
              <w:rPr>
                <w:rFonts w:cstheme="minorHAnsi"/>
                <w:b/>
              </w:rPr>
            </w:pPr>
            <w:r>
              <w:rPr>
                <w:rFonts w:cstheme="minorHAnsi"/>
                <w:b/>
              </w:rPr>
              <w:t>Essential/Desirable</w:t>
            </w:r>
          </w:p>
        </w:tc>
        <w:tc>
          <w:tcPr>
            <w:tcW w:w="3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E9E544" w14:textId="77777777" w:rsidR="00F43100" w:rsidRDefault="00F43100">
            <w:pPr>
              <w:jc w:val="center"/>
              <w:rPr>
                <w:rFonts w:cstheme="minorHAnsi"/>
                <w:b/>
              </w:rPr>
            </w:pPr>
            <w:r>
              <w:rPr>
                <w:rFonts w:cstheme="minorHAnsi"/>
                <w:b/>
              </w:rPr>
              <w:t>Method of Assessment</w:t>
            </w:r>
          </w:p>
        </w:tc>
      </w:tr>
      <w:tr w:rsidR="00F43100" w14:paraId="67563CA8" w14:textId="77777777" w:rsidTr="00F43100">
        <w:tc>
          <w:tcPr>
            <w:tcW w:w="3006" w:type="dxa"/>
            <w:tcBorders>
              <w:top w:val="single" w:sz="4" w:space="0" w:color="auto"/>
              <w:left w:val="single" w:sz="4" w:space="0" w:color="auto"/>
              <w:bottom w:val="single" w:sz="4" w:space="0" w:color="auto"/>
              <w:right w:val="single" w:sz="4" w:space="0" w:color="auto"/>
            </w:tcBorders>
            <w:hideMark/>
          </w:tcPr>
          <w:p w14:paraId="194E5340" w14:textId="77777777" w:rsidR="00F43100" w:rsidRDefault="00F43100">
            <w:pPr>
              <w:rPr>
                <w:rFonts w:cstheme="minorHAnsi"/>
              </w:rPr>
            </w:pPr>
            <w:r>
              <w:rPr>
                <w:rFonts w:cstheme="minorHAnsi"/>
              </w:rPr>
              <w:t>Relevant degree or evidence of further educational qualifications and continuous professional development</w:t>
            </w:r>
          </w:p>
        </w:tc>
        <w:tc>
          <w:tcPr>
            <w:tcW w:w="3005" w:type="dxa"/>
            <w:tcBorders>
              <w:top w:val="single" w:sz="4" w:space="0" w:color="auto"/>
              <w:left w:val="single" w:sz="4" w:space="0" w:color="auto"/>
              <w:bottom w:val="single" w:sz="4" w:space="0" w:color="auto"/>
              <w:right w:val="single" w:sz="4" w:space="0" w:color="auto"/>
            </w:tcBorders>
            <w:vAlign w:val="center"/>
            <w:hideMark/>
          </w:tcPr>
          <w:p w14:paraId="6CDC6BFE" w14:textId="77777777" w:rsidR="00F43100" w:rsidRDefault="00F43100">
            <w:pPr>
              <w:jc w:val="center"/>
              <w:rPr>
                <w:rFonts w:cstheme="minorHAnsi"/>
                <w:lang w:eastAsia="en-GB"/>
              </w:rPr>
            </w:pPr>
            <w:r>
              <w:rPr>
                <w:rFonts w:cstheme="minorHAnsi"/>
                <w:lang w:eastAsia="en-GB"/>
              </w:rPr>
              <w:t>E</w:t>
            </w:r>
          </w:p>
        </w:tc>
        <w:tc>
          <w:tcPr>
            <w:tcW w:w="3005" w:type="dxa"/>
            <w:tcBorders>
              <w:top w:val="single" w:sz="4" w:space="0" w:color="auto"/>
              <w:left w:val="nil"/>
              <w:bottom w:val="single" w:sz="4" w:space="0" w:color="auto"/>
              <w:right w:val="single" w:sz="4" w:space="0" w:color="auto"/>
            </w:tcBorders>
            <w:vAlign w:val="center"/>
          </w:tcPr>
          <w:p w14:paraId="5F27D822" w14:textId="77777777" w:rsidR="00F43100" w:rsidRDefault="00F43100">
            <w:pPr>
              <w:jc w:val="center"/>
              <w:rPr>
                <w:rFonts w:cstheme="minorHAnsi"/>
                <w:lang w:eastAsia="en-GB"/>
              </w:rPr>
            </w:pPr>
            <w:r>
              <w:rPr>
                <w:rFonts w:cstheme="minorHAnsi"/>
                <w:lang w:eastAsia="en-GB"/>
              </w:rPr>
              <w:t>Application form/ certificates / professional registration</w:t>
            </w:r>
          </w:p>
          <w:p w14:paraId="169B8551" w14:textId="77777777" w:rsidR="00F43100" w:rsidRDefault="00F43100">
            <w:pPr>
              <w:rPr>
                <w:rFonts w:cstheme="minorHAnsi"/>
                <w:lang w:eastAsia="en-GB"/>
              </w:rPr>
            </w:pPr>
          </w:p>
        </w:tc>
      </w:tr>
      <w:tr w:rsidR="00F43100" w14:paraId="6C279C3D" w14:textId="77777777" w:rsidTr="00F43100">
        <w:tc>
          <w:tcPr>
            <w:tcW w:w="3006" w:type="dxa"/>
            <w:tcBorders>
              <w:top w:val="single" w:sz="4" w:space="0" w:color="auto"/>
              <w:left w:val="single" w:sz="4" w:space="0" w:color="auto"/>
              <w:bottom w:val="single" w:sz="4" w:space="0" w:color="auto"/>
              <w:right w:val="single" w:sz="4" w:space="0" w:color="auto"/>
            </w:tcBorders>
            <w:hideMark/>
          </w:tcPr>
          <w:p w14:paraId="7261D6C4" w14:textId="77777777" w:rsidR="00F43100" w:rsidRDefault="00F43100">
            <w:pPr>
              <w:rPr>
                <w:rFonts w:cstheme="minorHAnsi"/>
              </w:rPr>
            </w:pPr>
            <w:r>
              <w:rPr>
                <w:rFonts w:cstheme="minorHAnsi"/>
              </w:rPr>
              <w:t>1</w:t>
            </w:r>
            <w:r>
              <w:rPr>
                <w:rFonts w:cstheme="minorHAnsi"/>
                <w:vertAlign w:val="superscript"/>
              </w:rPr>
              <w:t>st</w:t>
            </w:r>
            <w:r>
              <w:rPr>
                <w:rFonts w:cstheme="minorHAnsi"/>
              </w:rPr>
              <w:t xml:space="preserve"> level Registered Nurse (nursing home) with current NMC number </w:t>
            </w:r>
          </w:p>
        </w:tc>
        <w:tc>
          <w:tcPr>
            <w:tcW w:w="3005" w:type="dxa"/>
            <w:tcBorders>
              <w:top w:val="single" w:sz="4" w:space="0" w:color="auto"/>
              <w:left w:val="single" w:sz="4" w:space="0" w:color="auto"/>
              <w:bottom w:val="single" w:sz="4" w:space="0" w:color="auto"/>
              <w:right w:val="single" w:sz="4" w:space="0" w:color="auto"/>
            </w:tcBorders>
            <w:vAlign w:val="center"/>
            <w:hideMark/>
          </w:tcPr>
          <w:p w14:paraId="2E78FFF6" w14:textId="77777777" w:rsidR="00F43100" w:rsidRDefault="00F43100">
            <w:pPr>
              <w:jc w:val="center"/>
              <w:rPr>
                <w:rFonts w:cstheme="minorHAnsi"/>
                <w:lang w:eastAsia="en-GB"/>
              </w:rPr>
            </w:pPr>
            <w:r>
              <w:rPr>
                <w:rFonts w:cstheme="minorHAnsi"/>
                <w:lang w:eastAsia="en-GB"/>
              </w:rPr>
              <w:t>E</w:t>
            </w:r>
          </w:p>
        </w:tc>
        <w:tc>
          <w:tcPr>
            <w:tcW w:w="3005" w:type="dxa"/>
            <w:tcBorders>
              <w:top w:val="single" w:sz="4" w:space="0" w:color="auto"/>
              <w:left w:val="nil"/>
              <w:bottom w:val="single" w:sz="4" w:space="0" w:color="auto"/>
              <w:right w:val="single" w:sz="4" w:space="0" w:color="auto"/>
            </w:tcBorders>
            <w:vAlign w:val="center"/>
            <w:hideMark/>
          </w:tcPr>
          <w:p w14:paraId="7300436D" w14:textId="77777777" w:rsidR="00F43100" w:rsidRDefault="00F43100">
            <w:pPr>
              <w:jc w:val="center"/>
              <w:rPr>
                <w:rFonts w:cstheme="minorHAnsi"/>
                <w:lang w:eastAsia="en-GB"/>
              </w:rPr>
            </w:pPr>
            <w:r>
              <w:rPr>
                <w:rFonts w:cstheme="minorHAnsi"/>
                <w:lang w:eastAsia="en-GB"/>
              </w:rPr>
              <w:t>Application form / NMC check</w:t>
            </w:r>
          </w:p>
        </w:tc>
      </w:tr>
      <w:tr w:rsidR="00F43100" w14:paraId="5763FACF" w14:textId="77777777" w:rsidTr="00F43100">
        <w:tc>
          <w:tcPr>
            <w:tcW w:w="3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A1C2E0" w14:textId="77777777" w:rsidR="00F43100" w:rsidRDefault="00F43100">
            <w:pPr>
              <w:jc w:val="center"/>
              <w:rPr>
                <w:rFonts w:cstheme="minorHAnsi"/>
                <w:b/>
              </w:rPr>
            </w:pPr>
            <w:r>
              <w:rPr>
                <w:rFonts w:cstheme="minorHAnsi"/>
                <w:b/>
              </w:rPr>
              <w:t>Experience</w:t>
            </w:r>
          </w:p>
        </w:tc>
        <w:tc>
          <w:tcPr>
            <w:tcW w:w="3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DE8CF" w14:textId="77777777" w:rsidR="00F43100" w:rsidRDefault="00F43100">
            <w:pPr>
              <w:jc w:val="center"/>
              <w:rPr>
                <w:rFonts w:cstheme="minorHAnsi"/>
                <w:b/>
              </w:rPr>
            </w:pPr>
          </w:p>
        </w:tc>
        <w:tc>
          <w:tcPr>
            <w:tcW w:w="3005" w:type="dxa"/>
            <w:tcBorders>
              <w:top w:val="single" w:sz="4" w:space="0" w:color="auto"/>
              <w:left w:val="nil"/>
              <w:bottom w:val="single" w:sz="4" w:space="0" w:color="auto"/>
              <w:right w:val="single" w:sz="4" w:space="0" w:color="auto"/>
            </w:tcBorders>
            <w:shd w:val="clear" w:color="auto" w:fill="D9D9D9" w:themeFill="background1" w:themeFillShade="D9"/>
          </w:tcPr>
          <w:p w14:paraId="7E993A71" w14:textId="77777777" w:rsidR="00F43100" w:rsidRDefault="00F43100">
            <w:pPr>
              <w:jc w:val="center"/>
              <w:rPr>
                <w:rFonts w:cstheme="minorHAnsi"/>
                <w:b/>
              </w:rPr>
            </w:pPr>
          </w:p>
        </w:tc>
      </w:tr>
      <w:tr w:rsidR="00F43100" w14:paraId="5F5E724F" w14:textId="77777777" w:rsidTr="00F43100">
        <w:tc>
          <w:tcPr>
            <w:tcW w:w="3006" w:type="dxa"/>
            <w:tcBorders>
              <w:top w:val="single" w:sz="4" w:space="0" w:color="auto"/>
              <w:left w:val="single" w:sz="4" w:space="0" w:color="auto"/>
              <w:bottom w:val="single" w:sz="4" w:space="0" w:color="auto"/>
              <w:right w:val="single" w:sz="4" w:space="0" w:color="auto"/>
            </w:tcBorders>
            <w:hideMark/>
          </w:tcPr>
          <w:p w14:paraId="3199B77C" w14:textId="77777777" w:rsidR="00F43100" w:rsidRDefault="00F43100">
            <w:pPr>
              <w:rPr>
                <w:rFonts w:cstheme="minorHAnsi"/>
              </w:rPr>
            </w:pPr>
            <w:r>
              <w:rPr>
                <w:rFonts w:cstheme="minorHAnsi"/>
              </w:rPr>
              <w:t>5 years’ experience in Care and Quality role</w:t>
            </w:r>
          </w:p>
        </w:tc>
        <w:tc>
          <w:tcPr>
            <w:tcW w:w="3005" w:type="dxa"/>
            <w:tcBorders>
              <w:top w:val="single" w:sz="4" w:space="0" w:color="auto"/>
              <w:left w:val="single" w:sz="4" w:space="0" w:color="auto"/>
              <w:bottom w:val="single" w:sz="4" w:space="0" w:color="auto"/>
              <w:right w:val="single" w:sz="4" w:space="0" w:color="auto"/>
            </w:tcBorders>
            <w:vAlign w:val="center"/>
            <w:hideMark/>
          </w:tcPr>
          <w:p w14:paraId="7120D32E" w14:textId="77777777" w:rsidR="00F43100" w:rsidRDefault="00F43100">
            <w:pPr>
              <w:jc w:val="center"/>
              <w:rPr>
                <w:rFonts w:cstheme="minorHAnsi"/>
                <w:lang w:eastAsia="en-GB"/>
              </w:rPr>
            </w:pPr>
            <w:r>
              <w:rPr>
                <w:rFonts w:cstheme="minorHAnsi"/>
                <w:lang w:eastAsia="en-GB"/>
              </w:rPr>
              <w:t>E</w:t>
            </w:r>
          </w:p>
        </w:tc>
        <w:tc>
          <w:tcPr>
            <w:tcW w:w="3005" w:type="dxa"/>
            <w:tcBorders>
              <w:top w:val="single" w:sz="4" w:space="0" w:color="auto"/>
              <w:left w:val="nil"/>
              <w:bottom w:val="single" w:sz="4" w:space="0" w:color="auto"/>
              <w:right w:val="single" w:sz="4" w:space="0" w:color="auto"/>
            </w:tcBorders>
            <w:vAlign w:val="center"/>
            <w:hideMark/>
          </w:tcPr>
          <w:p w14:paraId="13528253" w14:textId="77777777" w:rsidR="00F43100" w:rsidRDefault="00F43100">
            <w:pPr>
              <w:jc w:val="center"/>
              <w:rPr>
                <w:rFonts w:cstheme="minorHAnsi"/>
                <w:lang w:eastAsia="en-GB"/>
              </w:rPr>
            </w:pPr>
            <w:r>
              <w:rPr>
                <w:rFonts w:cstheme="minorHAnsi"/>
                <w:lang w:eastAsia="en-GB"/>
              </w:rPr>
              <w:t xml:space="preserve">CV / references </w:t>
            </w:r>
          </w:p>
        </w:tc>
      </w:tr>
      <w:tr w:rsidR="00F43100" w14:paraId="3612B7FC" w14:textId="77777777" w:rsidTr="00F43100">
        <w:tc>
          <w:tcPr>
            <w:tcW w:w="3006" w:type="dxa"/>
            <w:tcBorders>
              <w:top w:val="single" w:sz="4" w:space="0" w:color="auto"/>
              <w:left w:val="single" w:sz="4" w:space="0" w:color="auto"/>
              <w:bottom w:val="single" w:sz="4" w:space="0" w:color="auto"/>
              <w:right w:val="single" w:sz="4" w:space="0" w:color="auto"/>
            </w:tcBorders>
            <w:hideMark/>
          </w:tcPr>
          <w:p w14:paraId="45541777" w14:textId="77777777" w:rsidR="00F43100" w:rsidRDefault="00F43100">
            <w:pPr>
              <w:rPr>
                <w:rFonts w:cstheme="minorHAnsi"/>
              </w:rPr>
            </w:pPr>
            <w:r>
              <w:rPr>
                <w:rFonts w:cstheme="minorHAnsi"/>
              </w:rPr>
              <w:t>5 years’ experience working within care sector</w:t>
            </w:r>
          </w:p>
        </w:tc>
        <w:tc>
          <w:tcPr>
            <w:tcW w:w="3005" w:type="dxa"/>
            <w:tcBorders>
              <w:top w:val="single" w:sz="4" w:space="0" w:color="auto"/>
              <w:left w:val="single" w:sz="4" w:space="0" w:color="auto"/>
              <w:bottom w:val="single" w:sz="4" w:space="0" w:color="auto"/>
              <w:right w:val="single" w:sz="4" w:space="0" w:color="auto"/>
            </w:tcBorders>
            <w:vAlign w:val="center"/>
            <w:hideMark/>
          </w:tcPr>
          <w:p w14:paraId="4615171B" w14:textId="77777777" w:rsidR="00F43100" w:rsidRDefault="00F43100">
            <w:pPr>
              <w:jc w:val="center"/>
              <w:rPr>
                <w:rFonts w:cstheme="minorHAnsi"/>
                <w:lang w:eastAsia="en-GB"/>
              </w:rPr>
            </w:pPr>
            <w:r>
              <w:rPr>
                <w:rFonts w:cstheme="minorHAnsi"/>
                <w:lang w:eastAsia="en-GB"/>
              </w:rPr>
              <w:t>E</w:t>
            </w:r>
          </w:p>
        </w:tc>
        <w:tc>
          <w:tcPr>
            <w:tcW w:w="3005" w:type="dxa"/>
            <w:tcBorders>
              <w:top w:val="single" w:sz="4" w:space="0" w:color="auto"/>
              <w:left w:val="nil"/>
              <w:bottom w:val="single" w:sz="4" w:space="0" w:color="auto"/>
              <w:right w:val="single" w:sz="4" w:space="0" w:color="auto"/>
            </w:tcBorders>
            <w:vAlign w:val="center"/>
            <w:hideMark/>
          </w:tcPr>
          <w:p w14:paraId="32244FB6" w14:textId="77777777" w:rsidR="00F43100" w:rsidRDefault="00F43100">
            <w:pPr>
              <w:jc w:val="center"/>
              <w:rPr>
                <w:rFonts w:cstheme="minorHAnsi"/>
                <w:lang w:eastAsia="en-GB"/>
              </w:rPr>
            </w:pPr>
            <w:r>
              <w:rPr>
                <w:rFonts w:cstheme="minorHAnsi"/>
                <w:lang w:eastAsia="en-GB"/>
              </w:rPr>
              <w:t>CV</w:t>
            </w:r>
          </w:p>
        </w:tc>
      </w:tr>
      <w:tr w:rsidR="00F43100" w14:paraId="57843EE1" w14:textId="77777777" w:rsidTr="00F43100">
        <w:tc>
          <w:tcPr>
            <w:tcW w:w="3006" w:type="dxa"/>
            <w:tcBorders>
              <w:top w:val="single" w:sz="4" w:space="0" w:color="auto"/>
              <w:left w:val="single" w:sz="4" w:space="0" w:color="auto"/>
              <w:bottom w:val="single" w:sz="4" w:space="0" w:color="auto"/>
              <w:right w:val="single" w:sz="4" w:space="0" w:color="auto"/>
            </w:tcBorders>
            <w:hideMark/>
          </w:tcPr>
          <w:p w14:paraId="0729013D" w14:textId="77777777" w:rsidR="00F43100" w:rsidRDefault="00F43100">
            <w:pPr>
              <w:rPr>
                <w:rFonts w:cstheme="minorHAnsi"/>
              </w:rPr>
            </w:pPr>
            <w:r>
              <w:rPr>
                <w:rFonts w:cstheme="minorHAnsi"/>
              </w:rPr>
              <w:t>Experience of effective leadership and development</w:t>
            </w:r>
          </w:p>
        </w:tc>
        <w:tc>
          <w:tcPr>
            <w:tcW w:w="3005" w:type="dxa"/>
            <w:tcBorders>
              <w:top w:val="single" w:sz="4" w:space="0" w:color="auto"/>
              <w:left w:val="single" w:sz="4" w:space="0" w:color="auto"/>
              <w:bottom w:val="single" w:sz="4" w:space="0" w:color="auto"/>
              <w:right w:val="single" w:sz="4" w:space="0" w:color="auto"/>
            </w:tcBorders>
            <w:vAlign w:val="center"/>
            <w:hideMark/>
          </w:tcPr>
          <w:p w14:paraId="4B212799" w14:textId="77777777" w:rsidR="00F43100" w:rsidRDefault="00F43100">
            <w:pPr>
              <w:jc w:val="center"/>
              <w:rPr>
                <w:rFonts w:cstheme="minorHAnsi"/>
                <w:lang w:eastAsia="en-GB"/>
              </w:rPr>
            </w:pPr>
            <w:r>
              <w:rPr>
                <w:rFonts w:cstheme="minorHAnsi"/>
                <w:lang w:eastAsia="en-GB"/>
              </w:rPr>
              <w:t>E</w:t>
            </w:r>
          </w:p>
        </w:tc>
        <w:tc>
          <w:tcPr>
            <w:tcW w:w="3005" w:type="dxa"/>
            <w:tcBorders>
              <w:top w:val="single" w:sz="4" w:space="0" w:color="auto"/>
              <w:left w:val="nil"/>
              <w:bottom w:val="single" w:sz="4" w:space="0" w:color="auto"/>
              <w:right w:val="single" w:sz="4" w:space="0" w:color="auto"/>
            </w:tcBorders>
            <w:vAlign w:val="center"/>
            <w:hideMark/>
          </w:tcPr>
          <w:p w14:paraId="51F8F963" w14:textId="77777777" w:rsidR="00F43100" w:rsidRDefault="00F43100">
            <w:pPr>
              <w:jc w:val="center"/>
              <w:rPr>
                <w:rFonts w:cstheme="minorHAnsi"/>
                <w:lang w:eastAsia="en-GB"/>
              </w:rPr>
            </w:pPr>
            <w:r>
              <w:rPr>
                <w:rFonts w:cstheme="minorHAnsi"/>
                <w:lang w:eastAsia="en-GB"/>
              </w:rPr>
              <w:t>CV / references</w:t>
            </w:r>
          </w:p>
        </w:tc>
      </w:tr>
      <w:tr w:rsidR="00F43100" w14:paraId="116A014B" w14:textId="77777777" w:rsidTr="00F43100">
        <w:tc>
          <w:tcPr>
            <w:tcW w:w="3006" w:type="dxa"/>
            <w:tcBorders>
              <w:top w:val="single" w:sz="4" w:space="0" w:color="auto"/>
              <w:left w:val="single" w:sz="4" w:space="0" w:color="auto"/>
              <w:bottom w:val="single" w:sz="4" w:space="0" w:color="auto"/>
              <w:right w:val="single" w:sz="4" w:space="0" w:color="auto"/>
            </w:tcBorders>
            <w:hideMark/>
          </w:tcPr>
          <w:p w14:paraId="076D1782" w14:textId="6EB3D03B" w:rsidR="00F43100" w:rsidRDefault="00F43100">
            <w:pPr>
              <w:rPr>
                <w:rFonts w:cstheme="minorHAnsi"/>
              </w:rPr>
            </w:pPr>
            <w:r>
              <w:rPr>
                <w:rFonts w:cstheme="minorHAnsi"/>
              </w:rPr>
              <w:t xml:space="preserve">Evidence of </w:t>
            </w:r>
            <w:r>
              <w:rPr>
                <w:rFonts w:cstheme="minorHAnsi"/>
              </w:rPr>
              <w:t>up-to-date</w:t>
            </w:r>
            <w:r>
              <w:rPr>
                <w:rFonts w:cstheme="minorHAnsi"/>
              </w:rPr>
              <w:t xml:space="preserve"> training</w:t>
            </w:r>
          </w:p>
        </w:tc>
        <w:tc>
          <w:tcPr>
            <w:tcW w:w="3005" w:type="dxa"/>
            <w:tcBorders>
              <w:top w:val="single" w:sz="4" w:space="0" w:color="auto"/>
              <w:left w:val="single" w:sz="4" w:space="0" w:color="auto"/>
              <w:bottom w:val="single" w:sz="4" w:space="0" w:color="auto"/>
              <w:right w:val="single" w:sz="4" w:space="0" w:color="auto"/>
            </w:tcBorders>
            <w:vAlign w:val="center"/>
            <w:hideMark/>
          </w:tcPr>
          <w:p w14:paraId="7F2B7A90" w14:textId="77777777" w:rsidR="00F43100" w:rsidRDefault="00F43100">
            <w:pPr>
              <w:jc w:val="center"/>
              <w:rPr>
                <w:rFonts w:cstheme="minorHAnsi"/>
                <w:lang w:eastAsia="en-GB"/>
              </w:rPr>
            </w:pPr>
            <w:r>
              <w:rPr>
                <w:rFonts w:cstheme="minorHAnsi"/>
                <w:lang w:eastAsia="en-GB"/>
              </w:rPr>
              <w:t>E</w:t>
            </w:r>
          </w:p>
        </w:tc>
        <w:tc>
          <w:tcPr>
            <w:tcW w:w="3005" w:type="dxa"/>
            <w:tcBorders>
              <w:top w:val="single" w:sz="4" w:space="0" w:color="auto"/>
              <w:left w:val="nil"/>
              <w:bottom w:val="single" w:sz="4" w:space="0" w:color="auto"/>
              <w:right w:val="single" w:sz="4" w:space="0" w:color="auto"/>
            </w:tcBorders>
            <w:vAlign w:val="center"/>
            <w:hideMark/>
          </w:tcPr>
          <w:p w14:paraId="4209EA30" w14:textId="77777777" w:rsidR="00F43100" w:rsidRDefault="00F43100">
            <w:pPr>
              <w:jc w:val="center"/>
              <w:rPr>
                <w:rFonts w:cstheme="minorHAnsi"/>
                <w:lang w:eastAsia="en-GB"/>
              </w:rPr>
            </w:pPr>
            <w:r>
              <w:rPr>
                <w:rFonts w:cstheme="minorHAnsi"/>
                <w:lang w:eastAsia="en-GB"/>
              </w:rPr>
              <w:t>Application form / interview</w:t>
            </w:r>
          </w:p>
        </w:tc>
      </w:tr>
      <w:tr w:rsidR="00F43100" w14:paraId="531A1B9F" w14:textId="77777777" w:rsidTr="00F43100">
        <w:tc>
          <w:tcPr>
            <w:tcW w:w="3006" w:type="dxa"/>
            <w:tcBorders>
              <w:top w:val="single" w:sz="4" w:space="0" w:color="auto"/>
              <w:left w:val="single" w:sz="4" w:space="0" w:color="auto"/>
              <w:bottom w:val="single" w:sz="4" w:space="0" w:color="auto"/>
              <w:right w:val="single" w:sz="4" w:space="0" w:color="auto"/>
            </w:tcBorders>
            <w:hideMark/>
          </w:tcPr>
          <w:p w14:paraId="2AC04329" w14:textId="77777777" w:rsidR="00F43100" w:rsidRDefault="00F43100">
            <w:pPr>
              <w:rPr>
                <w:rFonts w:cstheme="minorHAnsi"/>
              </w:rPr>
            </w:pPr>
            <w:r>
              <w:rPr>
                <w:rFonts w:cstheme="minorHAnsi"/>
              </w:rPr>
              <w:t>Proven experience of working as part of a team to get results</w:t>
            </w:r>
          </w:p>
        </w:tc>
        <w:tc>
          <w:tcPr>
            <w:tcW w:w="3005" w:type="dxa"/>
            <w:tcBorders>
              <w:top w:val="single" w:sz="4" w:space="0" w:color="auto"/>
              <w:left w:val="single" w:sz="4" w:space="0" w:color="auto"/>
              <w:bottom w:val="single" w:sz="4" w:space="0" w:color="auto"/>
              <w:right w:val="single" w:sz="4" w:space="0" w:color="auto"/>
            </w:tcBorders>
            <w:vAlign w:val="center"/>
            <w:hideMark/>
          </w:tcPr>
          <w:p w14:paraId="2CDD361E" w14:textId="77777777" w:rsidR="00F43100" w:rsidRDefault="00F43100">
            <w:pPr>
              <w:jc w:val="center"/>
              <w:rPr>
                <w:rFonts w:cstheme="minorHAnsi"/>
                <w:lang w:eastAsia="en-GB"/>
              </w:rPr>
            </w:pPr>
            <w:r>
              <w:rPr>
                <w:rFonts w:cstheme="minorHAnsi"/>
                <w:lang w:eastAsia="en-GB"/>
              </w:rPr>
              <w:t>E</w:t>
            </w:r>
          </w:p>
        </w:tc>
        <w:tc>
          <w:tcPr>
            <w:tcW w:w="3005" w:type="dxa"/>
            <w:tcBorders>
              <w:top w:val="single" w:sz="4" w:space="0" w:color="auto"/>
              <w:left w:val="nil"/>
              <w:bottom w:val="single" w:sz="4" w:space="0" w:color="auto"/>
              <w:right w:val="single" w:sz="4" w:space="0" w:color="auto"/>
            </w:tcBorders>
            <w:vAlign w:val="center"/>
            <w:hideMark/>
          </w:tcPr>
          <w:p w14:paraId="3D71D58B" w14:textId="77777777" w:rsidR="00F43100" w:rsidRDefault="00F43100">
            <w:pPr>
              <w:jc w:val="center"/>
              <w:rPr>
                <w:rFonts w:cstheme="minorHAnsi"/>
                <w:lang w:eastAsia="en-GB"/>
              </w:rPr>
            </w:pPr>
            <w:r>
              <w:rPr>
                <w:rFonts w:cstheme="minorHAnsi"/>
                <w:lang w:eastAsia="en-GB"/>
              </w:rPr>
              <w:t xml:space="preserve">Interview / references </w:t>
            </w:r>
          </w:p>
        </w:tc>
      </w:tr>
      <w:tr w:rsidR="00F43100" w14:paraId="5990666C" w14:textId="77777777" w:rsidTr="00F43100">
        <w:tc>
          <w:tcPr>
            <w:tcW w:w="3006" w:type="dxa"/>
            <w:tcBorders>
              <w:top w:val="single" w:sz="4" w:space="0" w:color="auto"/>
              <w:left w:val="single" w:sz="4" w:space="0" w:color="auto"/>
              <w:bottom w:val="single" w:sz="4" w:space="0" w:color="auto"/>
              <w:right w:val="single" w:sz="4" w:space="0" w:color="auto"/>
            </w:tcBorders>
            <w:hideMark/>
          </w:tcPr>
          <w:p w14:paraId="2BA292B5" w14:textId="77777777" w:rsidR="00F43100" w:rsidRDefault="00F43100">
            <w:pPr>
              <w:rPr>
                <w:rFonts w:cstheme="minorHAnsi"/>
              </w:rPr>
            </w:pPr>
            <w:r>
              <w:rPr>
                <w:rFonts w:cstheme="minorHAnsi"/>
              </w:rPr>
              <w:t>Experience working with external agencies</w:t>
            </w:r>
          </w:p>
        </w:tc>
        <w:tc>
          <w:tcPr>
            <w:tcW w:w="3005" w:type="dxa"/>
            <w:tcBorders>
              <w:top w:val="single" w:sz="4" w:space="0" w:color="auto"/>
              <w:left w:val="single" w:sz="4" w:space="0" w:color="auto"/>
              <w:bottom w:val="single" w:sz="4" w:space="0" w:color="auto"/>
              <w:right w:val="single" w:sz="4" w:space="0" w:color="auto"/>
            </w:tcBorders>
            <w:vAlign w:val="center"/>
            <w:hideMark/>
          </w:tcPr>
          <w:p w14:paraId="16E2EB78" w14:textId="77777777" w:rsidR="00F43100" w:rsidRDefault="00F43100">
            <w:pPr>
              <w:jc w:val="center"/>
              <w:rPr>
                <w:rFonts w:cstheme="minorHAnsi"/>
                <w:lang w:eastAsia="en-GB"/>
              </w:rPr>
            </w:pPr>
            <w:r>
              <w:rPr>
                <w:rFonts w:cstheme="minorHAnsi"/>
                <w:lang w:eastAsia="en-GB"/>
              </w:rPr>
              <w:t>E</w:t>
            </w:r>
          </w:p>
        </w:tc>
        <w:tc>
          <w:tcPr>
            <w:tcW w:w="3005" w:type="dxa"/>
            <w:tcBorders>
              <w:top w:val="single" w:sz="4" w:space="0" w:color="auto"/>
              <w:left w:val="nil"/>
              <w:bottom w:val="single" w:sz="4" w:space="0" w:color="auto"/>
              <w:right w:val="single" w:sz="4" w:space="0" w:color="auto"/>
            </w:tcBorders>
            <w:vAlign w:val="center"/>
            <w:hideMark/>
          </w:tcPr>
          <w:p w14:paraId="1A701989" w14:textId="77777777" w:rsidR="00F43100" w:rsidRDefault="00F43100">
            <w:pPr>
              <w:jc w:val="center"/>
              <w:rPr>
                <w:rFonts w:cstheme="minorHAnsi"/>
                <w:lang w:eastAsia="en-GB"/>
              </w:rPr>
            </w:pPr>
            <w:r>
              <w:rPr>
                <w:rFonts w:cstheme="minorHAnsi"/>
                <w:lang w:eastAsia="en-GB"/>
              </w:rPr>
              <w:t xml:space="preserve">CV / interview </w:t>
            </w:r>
          </w:p>
        </w:tc>
      </w:tr>
      <w:tr w:rsidR="00F43100" w14:paraId="08C8305C" w14:textId="77777777" w:rsidTr="00F43100">
        <w:tc>
          <w:tcPr>
            <w:tcW w:w="3006" w:type="dxa"/>
            <w:tcBorders>
              <w:top w:val="single" w:sz="4" w:space="0" w:color="auto"/>
              <w:left w:val="single" w:sz="4" w:space="0" w:color="auto"/>
              <w:bottom w:val="single" w:sz="4" w:space="0" w:color="auto"/>
              <w:right w:val="single" w:sz="4" w:space="0" w:color="auto"/>
            </w:tcBorders>
            <w:hideMark/>
          </w:tcPr>
          <w:p w14:paraId="13B62C48" w14:textId="77777777" w:rsidR="00F43100" w:rsidRDefault="00F43100">
            <w:pPr>
              <w:rPr>
                <w:rFonts w:cstheme="minorHAnsi"/>
              </w:rPr>
            </w:pPr>
            <w:r>
              <w:rPr>
                <w:rFonts w:cstheme="minorHAnsi"/>
              </w:rPr>
              <w:t>Experience in managing a quality assurance system through effective auditing</w:t>
            </w:r>
          </w:p>
        </w:tc>
        <w:tc>
          <w:tcPr>
            <w:tcW w:w="3005" w:type="dxa"/>
            <w:tcBorders>
              <w:top w:val="single" w:sz="4" w:space="0" w:color="auto"/>
              <w:left w:val="single" w:sz="4" w:space="0" w:color="auto"/>
              <w:bottom w:val="single" w:sz="4" w:space="0" w:color="auto"/>
              <w:right w:val="single" w:sz="4" w:space="0" w:color="auto"/>
            </w:tcBorders>
            <w:vAlign w:val="center"/>
            <w:hideMark/>
          </w:tcPr>
          <w:p w14:paraId="4ECD80F9" w14:textId="77777777" w:rsidR="00F43100" w:rsidRDefault="00F43100">
            <w:pPr>
              <w:jc w:val="center"/>
              <w:rPr>
                <w:rFonts w:cstheme="minorHAnsi"/>
                <w:lang w:eastAsia="en-GB"/>
              </w:rPr>
            </w:pPr>
            <w:r>
              <w:rPr>
                <w:rFonts w:cstheme="minorHAnsi"/>
                <w:lang w:eastAsia="en-GB"/>
              </w:rPr>
              <w:t>E</w:t>
            </w:r>
          </w:p>
        </w:tc>
        <w:tc>
          <w:tcPr>
            <w:tcW w:w="3005" w:type="dxa"/>
            <w:tcBorders>
              <w:top w:val="single" w:sz="4" w:space="0" w:color="auto"/>
              <w:left w:val="nil"/>
              <w:bottom w:val="single" w:sz="4" w:space="0" w:color="auto"/>
              <w:right w:val="single" w:sz="4" w:space="0" w:color="auto"/>
            </w:tcBorders>
            <w:vAlign w:val="center"/>
            <w:hideMark/>
          </w:tcPr>
          <w:p w14:paraId="3CD9C0DA" w14:textId="77777777" w:rsidR="00F43100" w:rsidRDefault="00F43100">
            <w:pPr>
              <w:jc w:val="center"/>
              <w:rPr>
                <w:rFonts w:cstheme="minorHAnsi"/>
                <w:lang w:eastAsia="en-GB"/>
              </w:rPr>
            </w:pPr>
            <w:r>
              <w:rPr>
                <w:rFonts w:cstheme="minorHAnsi"/>
                <w:lang w:eastAsia="en-GB"/>
              </w:rPr>
              <w:t>CV / interview</w:t>
            </w:r>
          </w:p>
        </w:tc>
      </w:tr>
      <w:tr w:rsidR="00F43100" w14:paraId="37D32F35" w14:textId="77777777" w:rsidTr="00F43100">
        <w:tc>
          <w:tcPr>
            <w:tcW w:w="3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F3DFA4" w14:textId="77777777" w:rsidR="00F43100" w:rsidRDefault="00F43100">
            <w:pPr>
              <w:jc w:val="center"/>
              <w:rPr>
                <w:rFonts w:cstheme="minorHAnsi"/>
                <w:b/>
              </w:rPr>
            </w:pPr>
            <w:r>
              <w:rPr>
                <w:rFonts w:cstheme="minorHAnsi"/>
                <w:b/>
              </w:rPr>
              <w:t>Knowledge, Skills &amp; Abilities</w:t>
            </w:r>
          </w:p>
        </w:tc>
        <w:tc>
          <w:tcPr>
            <w:tcW w:w="3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D73C1E" w14:textId="77777777" w:rsidR="00F43100" w:rsidRDefault="00F43100">
            <w:pPr>
              <w:jc w:val="center"/>
              <w:rPr>
                <w:rFonts w:cstheme="minorHAnsi"/>
                <w:b/>
              </w:rPr>
            </w:pPr>
          </w:p>
        </w:tc>
        <w:tc>
          <w:tcPr>
            <w:tcW w:w="3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2A24D1" w14:textId="77777777" w:rsidR="00F43100" w:rsidRDefault="00F43100">
            <w:pPr>
              <w:jc w:val="center"/>
              <w:rPr>
                <w:rFonts w:cstheme="minorHAnsi"/>
                <w:b/>
              </w:rPr>
            </w:pPr>
          </w:p>
        </w:tc>
      </w:tr>
      <w:tr w:rsidR="00F43100" w14:paraId="34194D2B" w14:textId="77777777" w:rsidTr="00F43100">
        <w:trPr>
          <w:trHeight w:val="708"/>
        </w:trPr>
        <w:tc>
          <w:tcPr>
            <w:tcW w:w="3006" w:type="dxa"/>
            <w:tcBorders>
              <w:top w:val="single" w:sz="4" w:space="0" w:color="auto"/>
              <w:left w:val="single" w:sz="4" w:space="0" w:color="auto"/>
              <w:bottom w:val="single" w:sz="4" w:space="0" w:color="auto"/>
              <w:right w:val="single" w:sz="4" w:space="0" w:color="auto"/>
            </w:tcBorders>
            <w:vAlign w:val="center"/>
            <w:hideMark/>
          </w:tcPr>
          <w:p w14:paraId="3BC6D075" w14:textId="77777777" w:rsidR="00F43100" w:rsidRDefault="00F43100">
            <w:pPr>
              <w:rPr>
                <w:rFonts w:cstheme="minorHAnsi"/>
              </w:rPr>
            </w:pPr>
            <w:r>
              <w:rPr>
                <w:rFonts w:cstheme="minorHAnsi"/>
              </w:rPr>
              <w:t>Knowledge of the CQC regulations</w:t>
            </w:r>
          </w:p>
        </w:tc>
        <w:tc>
          <w:tcPr>
            <w:tcW w:w="3005" w:type="dxa"/>
            <w:tcBorders>
              <w:top w:val="single" w:sz="4" w:space="0" w:color="auto"/>
              <w:left w:val="single" w:sz="4" w:space="0" w:color="auto"/>
              <w:bottom w:val="single" w:sz="4" w:space="0" w:color="auto"/>
              <w:right w:val="single" w:sz="4" w:space="0" w:color="auto"/>
            </w:tcBorders>
            <w:vAlign w:val="center"/>
            <w:hideMark/>
          </w:tcPr>
          <w:p w14:paraId="5537E7ED" w14:textId="77777777" w:rsidR="00F43100" w:rsidRDefault="00F43100">
            <w:pPr>
              <w:jc w:val="center"/>
              <w:rPr>
                <w:rFonts w:cstheme="minorHAnsi"/>
                <w:lang w:eastAsia="en-GB"/>
              </w:rPr>
            </w:pPr>
            <w:r>
              <w:rPr>
                <w:rFonts w:cstheme="minorHAnsi"/>
                <w:lang w:eastAsia="en-GB"/>
              </w:rPr>
              <w:t>E</w:t>
            </w:r>
          </w:p>
        </w:tc>
        <w:tc>
          <w:tcPr>
            <w:tcW w:w="3005" w:type="dxa"/>
            <w:tcBorders>
              <w:top w:val="single" w:sz="4" w:space="0" w:color="auto"/>
              <w:left w:val="single" w:sz="4" w:space="0" w:color="auto"/>
              <w:bottom w:val="single" w:sz="4" w:space="0" w:color="auto"/>
              <w:right w:val="single" w:sz="4" w:space="0" w:color="auto"/>
            </w:tcBorders>
            <w:vAlign w:val="center"/>
            <w:hideMark/>
          </w:tcPr>
          <w:p w14:paraId="5CC95D9E" w14:textId="77777777" w:rsidR="00F43100" w:rsidRDefault="00F43100">
            <w:pPr>
              <w:jc w:val="center"/>
              <w:rPr>
                <w:rFonts w:cstheme="minorHAnsi"/>
                <w:lang w:eastAsia="en-GB"/>
              </w:rPr>
            </w:pPr>
            <w:r>
              <w:rPr>
                <w:rFonts w:cstheme="minorHAnsi"/>
                <w:lang w:eastAsia="en-GB"/>
              </w:rPr>
              <w:t>Interview / references</w:t>
            </w:r>
          </w:p>
        </w:tc>
      </w:tr>
      <w:tr w:rsidR="00F43100" w14:paraId="26A4DD5F" w14:textId="77777777" w:rsidTr="00F43100">
        <w:trPr>
          <w:trHeight w:val="527"/>
        </w:trPr>
        <w:tc>
          <w:tcPr>
            <w:tcW w:w="3006" w:type="dxa"/>
            <w:tcBorders>
              <w:top w:val="single" w:sz="4" w:space="0" w:color="auto"/>
              <w:left w:val="single" w:sz="4" w:space="0" w:color="auto"/>
              <w:bottom w:val="single" w:sz="4" w:space="0" w:color="auto"/>
              <w:right w:val="single" w:sz="4" w:space="0" w:color="auto"/>
            </w:tcBorders>
            <w:vAlign w:val="center"/>
            <w:hideMark/>
          </w:tcPr>
          <w:p w14:paraId="49B22B22" w14:textId="77777777" w:rsidR="00F43100" w:rsidRDefault="00F43100">
            <w:pPr>
              <w:rPr>
                <w:rFonts w:cstheme="minorHAnsi"/>
              </w:rPr>
            </w:pPr>
            <w:r>
              <w:rPr>
                <w:rFonts w:cstheme="minorHAnsi"/>
              </w:rPr>
              <w:t>Ability to communicate effectively verbally and in writing. Computer skills are essential</w:t>
            </w:r>
          </w:p>
        </w:tc>
        <w:tc>
          <w:tcPr>
            <w:tcW w:w="3005" w:type="dxa"/>
            <w:tcBorders>
              <w:top w:val="single" w:sz="4" w:space="0" w:color="auto"/>
              <w:left w:val="single" w:sz="4" w:space="0" w:color="auto"/>
              <w:bottom w:val="single" w:sz="4" w:space="0" w:color="auto"/>
              <w:right w:val="single" w:sz="4" w:space="0" w:color="auto"/>
            </w:tcBorders>
            <w:vAlign w:val="center"/>
            <w:hideMark/>
          </w:tcPr>
          <w:p w14:paraId="532DA040" w14:textId="77777777" w:rsidR="00F43100" w:rsidRDefault="00F43100">
            <w:pPr>
              <w:jc w:val="center"/>
              <w:rPr>
                <w:rFonts w:cstheme="minorHAnsi"/>
                <w:lang w:eastAsia="en-GB"/>
              </w:rPr>
            </w:pPr>
            <w:r>
              <w:rPr>
                <w:rFonts w:cstheme="minorHAnsi"/>
                <w:lang w:eastAsia="en-GB"/>
              </w:rPr>
              <w:t>E</w:t>
            </w:r>
          </w:p>
        </w:tc>
        <w:tc>
          <w:tcPr>
            <w:tcW w:w="3005" w:type="dxa"/>
            <w:tcBorders>
              <w:top w:val="single" w:sz="4" w:space="0" w:color="auto"/>
              <w:left w:val="single" w:sz="4" w:space="0" w:color="auto"/>
              <w:bottom w:val="single" w:sz="4" w:space="0" w:color="auto"/>
              <w:right w:val="single" w:sz="4" w:space="0" w:color="auto"/>
            </w:tcBorders>
            <w:vAlign w:val="center"/>
            <w:hideMark/>
          </w:tcPr>
          <w:p w14:paraId="18699C7B" w14:textId="77777777" w:rsidR="00F43100" w:rsidRDefault="00F43100">
            <w:pPr>
              <w:jc w:val="center"/>
              <w:rPr>
                <w:rFonts w:cstheme="minorHAnsi"/>
                <w:lang w:eastAsia="en-GB"/>
              </w:rPr>
            </w:pPr>
            <w:r>
              <w:rPr>
                <w:rFonts w:cstheme="minorHAnsi"/>
                <w:lang w:eastAsia="en-GB"/>
              </w:rPr>
              <w:t>Application form / interview</w:t>
            </w:r>
          </w:p>
        </w:tc>
      </w:tr>
      <w:tr w:rsidR="00F43100" w14:paraId="6EFDE513" w14:textId="77777777" w:rsidTr="00F43100">
        <w:trPr>
          <w:trHeight w:val="669"/>
        </w:trPr>
        <w:tc>
          <w:tcPr>
            <w:tcW w:w="3006" w:type="dxa"/>
            <w:tcBorders>
              <w:top w:val="single" w:sz="4" w:space="0" w:color="auto"/>
              <w:left w:val="single" w:sz="4" w:space="0" w:color="auto"/>
              <w:bottom w:val="single" w:sz="4" w:space="0" w:color="auto"/>
              <w:right w:val="single" w:sz="4" w:space="0" w:color="auto"/>
            </w:tcBorders>
            <w:vAlign w:val="center"/>
            <w:hideMark/>
          </w:tcPr>
          <w:p w14:paraId="1DCD5251" w14:textId="77777777" w:rsidR="00F43100" w:rsidRDefault="00F43100">
            <w:pPr>
              <w:rPr>
                <w:rFonts w:cstheme="minorHAnsi"/>
              </w:rPr>
            </w:pPr>
            <w:r>
              <w:rPr>
                <w:rFonts w:cstheme="minorHAnsi"/>
              </w:rPr>
              <w:t xml:space="preserve">Effective interpersonal skills </w:t>
            </w:r>
          </w:p>
        </w:tc>
        <w:tc>
          <w:tcPr>
            <w:tcW w:w="3005" w:type="dxa"/>
            <w:tcBorders>
              <w:top w:val="single" w:sz="4" w:space="0" w:color="auto"/>
              <w:left w:val="single" w:sz="4" w:space="0" w:color="auto"/>
              <w:bottom w:val="single" w:sz="4" w:space="0" w:color="auto"/>
              <w:right w:val="single" w:sz="4" w:space="0" w:color="auto"/>
            </w:tcBorders>
            <w:vAlign w:val="center"/>
            <w:hideMark/>
          </w:tcPr>
          <w:p w14:paraId="68DBA7DE" w14:textId="77777777" w:rsidR="00F43100" w:rsidRDefault="00F43100">
            <w:pPr>
              <w:jc w:val="center"/>
              <w:rPr>
                <w:rFonts w:cstheme="minorHAnsi"/>
                <w:lang w:eastAsia="en-GB"/>
              </w:rPr>
            </w:pPr>
            <w:r>
              <w:rPr>
                <w:rFonts w:cstheme="minorHAnsi"/>
                <w:lang w:eastAsia="en-GB"/>
              </w:rPr>
              <w:t>E</w:t>
            </w:r>
          </w:p>
        </w:tc>
        <w:tc>
          <w:tcPr>
            <w:tcW w:w="3005" w:type="dxa"/>
            <w:tcBorders>
              <w:top w:val="single" w:sz="4" w:space="0" w:color="auto"/>
              <w:left w:val="single" w:sz="4" w:space="0" w:color="auto"/>
              <w:bottom w:val="single" w:sz="4" w:space="0" w:color="auto"/>
              <w:right w:val="single" w:sz="4" w:space="0" w:color="auto"/>
            </w:tcBorders>
            <w:vAlign w:val="center"/>
            <w:hideMark/>
          </w:tcPr>
          <w:p w14:paraId="4DC3E390" w14:textId="77777777" w:rsidR="00F43100" w:rsidRDefault="00F43100">
            <w:pPr>
              <w:jc w:val="center"/>
              <w:rPr>
                <w:rFonts w:cstheme="minorHAnsi"/>
                <w:lang w:eastAsia="en-GB"/>
              </w:rPr>
            </w:pPr>
            <w:r>
              <w:rPr>
                <w:rFonts w:cstheme="minorHAnsi"/>
                <w:lang w:eastAsia="en-GB"/>
              </w:rPr>
              <w:t>Interview / references</w:t>
            </w:r>
          </w:p>
        </w:tc>
      </w:tr>
      <w:tr w:rsidR="00F43100" w14:paraId="2CD4A710" w14:textId="77777777" w:rsidTr="00F43100">
        <w:trPr>
          <w:trHeight w:val="605"/>
        </w:trPr>
        <w:tc>
          <w:tcPr>
            <w:tcW w:w="3006" w:type="dxa"/>
            <w:tcBorders>
              <w:top w:val="single" w:sz="4" w:space="0" w:color="auto"/>
              <w:left w:val="single" w:sz="4" w:space="0" w:color="auto"/>
              <w:bottom w:val="single" w:sz="4" w:space="0" w:color="auto"/>
              <w:right w:val="single" w:sz="4" w:space="0" w:color="auto"/>
            </w:tcBorders>
            <w:vAlign w:val="center"/>
            <w:hideMark/>
          </w:tcPr>
          <w:p w14:paraId="1D49FAF9" w14:textId="77777777" w:rsidR="00F43100" w:rsidRDefault="00F43100">
            <w:pPr>
              <w:rPr>
                <w:rFonts w:cstheme="minorHAnsi"/>
                <w:color w:val="323E4F" w:themeColor="text2" w:themeShade="BF"/>
              </w:rPr>
            </w:pPr>
            <w:r>
              <w:rPr>
                <w:rFonts w:cstheme="minorHAnsi"/>
              </w:rPr>
              <w:t>Ability to negotiate with, and influence others</w:t>
            </w:r>
          </w:p>
        </w:tc>
        <w:tc>
          <w:tcPr>
            <w:tcW w:w="3005" w:type="dxa"/>
            <w:tcBorders>
              <w:top w:val="single" w:sz="4" w:space="0" w:color="auto"/>
              <w:left w:val="single" w:sz="4" w:space="0" w:color="auto"/>
              <w:bottom w:val="single" w:sz="4" w:space="0" w:color="auto"/>
              <w:right w:val="single" w:sz="4" w:space="0" w:color="auto"/>
            </w:tcBorders>
            <w:vAlign w:val="center"/>
            <w:hideMark/>
          </w:tcPr>
          <w:p w14:paraId="3A2DD9AE" w14:textId="77777777" w:rsidR="00F43100" w:rsidRDefault="00F43100">
            <w:pPr>
              <w:jc w:val="center"/>
              <w:rPr>
                <w:rFonts w:cstheme="minorHAnsi"/>
                <w:color w:val="323E4F" w:themeColor="text2" w:themeShade="BF"/>
                <w:lang w:eastAsia="en-GB"/>
              </w:rPr>
            </w:pPr>
            <w:r>
              <w:rPr>
                <w:rFonts w:cstheme="minorHAnsi"/>
                <w:color w:val="323E4F" w:themeColor="text2" w:themeShade="BF"/>
                <w:lang w:eastAsia="en-GB"/>
              </w:rPr>
              <w:t>E</w:t>
            </w:r>
          </w:p>
        </w:tc>
        <w:tc>
          <w:tcPr>
            <w:tcW w:w="3005" w:type="dxa"/>
            <w:tcBorders>
              <w:top w:val="single" w:sz="4" w:space="0" w:color="auto"/>
              <w:left w:val="single" w:sz="4" w:space="0" w:color="auto"/>
              <w:bottom w:val="single" w:sz="4" w:space="0" w:color="auto"/>
              <w:right w:val="single" w:sz="4" w:space="0" w:color="auto"/>
            </w:tcBorders>
            <w:vAlign w:val="center"/>
            <w:hideMark/>
          </w:tcPr>
          <w:p w14:paraId="0C04BD09" w14:textId="77777777" w:rsidR="00F43100" w:rsidRDefault="00F43100">
            <w:pPr>
              <w:jc w:val="center"/>
              <w:rPr>
                <w:rFonts w:cstheme="minorHAnsi"/>
                <w:color w:val="323E4F" w:themeColor="text2" w:themeShade="BF"/>
                <w:lang w:eastAsia="en-GB"/>
              </w:rPr>
            </w:pPr>
            <w:r>
              <w:rPr>
                <w:rFonts w:cstheme="minorHAnsi"/>
                <w:lang w:eastAsia="en-GB"/>
              </w:rPr>
              <w:t>Interview / references</w:t>
            </w:r>
          </w:p>
        </w:tc>
      </w:tr>
      <w:tr w:rsidR="00F43100" w14:paraId="1A908AEE" w14:textId="77777777" w:rsidTr="00F43100">
        <w:trPr>
          <w:trHeight w:val="605"/>
        </w:trPr>
        <w:tc>
          <w:tcPr>
            <w:tcW w:w="3006" w:type="dxa"/>
            <w:tcBorders>
              <w:top w:val="single" w:sz="4" w:space="0" w:color="auto"/>
              <w:left w:val="single" w:sz="4" w:space="0" w:color="auto"/>
              <w:bottom w:val="single" w:sz="4" w:space="0" w:color="auto"/>
              <w:right w:val="single" w:sz="4" w:space="0" w:color="auto"/>
            </w:tcBorders>
            <w:hideMark/>
          </w:tcPr>
          <w:p w14:paraId="7519CB67" w14:textId="09838392" w:rsidR="00F43100" w:rsidRDefault="00F43100">
            <w:pPr>
              <w:rPr>
                <w:rFonts w:cstheme="minorHAnsi"/>
              </w:rPr>
            </w:pPr>
            <w:r>
              <w:rPr>
                <w:rFonts w:cstheme="minorHAnsi"/>
              </w:rPr>
              <w:t xml:space="preserve">Ability to meet challenging </w:t>
            </w:r>
            <w:r>
              <w:rPr>
                <w:rFonts w:cstheme="minorHAnsi"/>
              </w:rPr>
              <w:t>deadlines</w:t>
            </w:r>
            <w:r>
              <w:rPr>
                <w:rFonts w:cstheme="minorHAnsi"/>
              </w:rPr>
              <w:t xml:space="preserve"> </w:t>
            </w:r>
          </w:p>
        </w:tc>
        <w:tc>
          <w:tcPr>
            <w:tcW w:w="3005" w:type="dxa"/>
            <w:tcBorders>
              <w:top w:val="single" w:sz="4" w:space="0" w:color="auto"/>
              <w:left w:val="single" w:sz="4" w:space="0" w:color="auto"/>
              <w:bottom w:val="single" w:sz="4" w:space="0" w:color="auto"/>
              <w:right w:val="single" w:sz="4" w:space="0" w:color="auto"/>
            </w:tcBorders>
            <w:hideMark/>
          </w:tcPr>
          <w:p w14:paraId="799D3044" w14:textId="77777777" w:rsidR="00F43100" w:rsidRDefault="00F43100">
            <w:pPr>
              <w:jc w:val="center"/>
              <w:rPr>
                <w:rFonts w:cstheme="minorHAnsi"/>
                <w:lang w:eastAsia="en-GB"/>
              </w:rPr>
            </w:pPr>
            <w:r>
              <w:rPr>
                <w:rFonts w:cstheme="minorHAnsi"/>
                <w:lang w:eastAsia="en-GB"/>
              </w:rPr>
              <w:t>E</w:t>
            </w:r>
          </w:p>
        </w:tc>
        <w:tc>
          <w:tcPr>
            <w:tcW w:w="3005" w:type="dxa"/>
            <w:tcBorders>
              <w:top w:val="single" w:sz="4" w:space="0" w:color="auto"/>
              <w:left w:val="single" w:sz="4" w:space="0" w:color="auto"/>
              <w:bottom w:val="single" w:sz="4" w:space="0" w:color="auto"/>
              <w:right w:val="single" w:sz="4" w:space="0" w:color="auto"/>
            </w:tcBorders>
          </w:tcPr>
          <w:p w14:paraId="1E5198AA" w14:textId="77777777" w:rsidR="00F43100" w:rsidRDefault="00F43100">
            <w:pPr>
              <w:jc w:val="center"/>
              <w:rPr>
                <w:rFonts w:cstheme="minorHAnsi"/>
                <w:lang w:eastAsia="en-GB"/>
              </w:rPr>
            </w:pPr>
          </w:p>
          <w:p w14:paraId="3B5A8441" w14:textId="77777777" w:rsidR="00F43100" w:rsidRDefault="00F43100">
            <w:pPr>
              <w:jc w:val="center"/>
              <w:rPr>
                <w:rFonts w:cstheme="minorHAnsi"/>
                <w:lang w:eastAsia="en-GB"/>
              </w:rPr>
            </w:pPr>
            <w:r>
              <w:rPr>
                <w:rFonts w:cstheme="minorHAnsi"/>
                <w:lang w:eastAsia="en-GB"/>
              </w:rPr>
              <w:t>Interview</w:t>
            </w:r>
          </w:p>
        </w:tc>
      </w:tr>
      <w:tr w:rsidR="00F43100" w14:paraId="5DA26B0C" w14:textId="77777777" w:rsidTr="00F43100">
        <w:trPr>
          <w:trHeight w:val="605"/>
        </w:trPr>
        <w:tc>
          <w:tcPr>
            <w:tcW w:w="3006" w:type="dxa"/>
            <w:tcBorders>
              <w:top w:val="single" w:sz="4" w:space="0" w:color="auto"/>
              <w:left w:val="single" w:sz="4" w:space="0" w:color="auto"/>
              <w:bottom w:val="single" w:sz="4" w:space="0" w:color="auto"/>
              <w:right w:val="single" w:sz="4" w:space="0" w:color="auto"/>
            </w:tcBorders>
            <w:hideMark/>
          </w:tcPr>
          <w:p w14:paraId="362E93B8" w14:textId="77777777" w:rsidR="00F43100" w:rsidRDefault="00F43100">
            <w:pPr>
              <w:rPr>
                <w:rFonts w:cstheme="minorHAnsi"/>
              </w:rPr>
            </w:pPr>
            <w:r>
              <w:rPr>
                <w:rFonts w:cstheme="minorHAnsi"/>
              </w:rPr>
              <w:lastRenderedPageBreak/>
              <w:t>Report compilation and writing skills</w:t>
            </w:r>
          </w:p>
        </w:tc>
        <w:tc>
          <w:tcPr>
            <w:tcW w:w="3005" w:type="dxa"/>
            <w:tcBorders>
              <w:top w:val="single" w:sz="4" w:space="0" w:color="auto"/>
              <w:left w:val="single" w:sz="4" w:space="0" w:color="auto"/>
              <w:bottom w:val="single" w:sz="4" w:space="0" w:color="auto"/>
              <w:right w:val="single" w:sz="4" w:space="0" w:color="auto"/>
            </w:tcBorders>
            <w:hideMark/>
          </w:tcPr>
          <w:p w14:paraId="33E5C9B8" w14:textId="77777777" w:rsidR="00F43100" w:rsidRDefault="00F43100">
            <w:pPr>
              <w:jc w:val="center"/>
              <w:rPr>
                <w:rFonts w:cstheme="minorHAnsi"/>
                <w:lang w:eastAsia="en-GB"/>
              </w:rPr>
            </w:pPr>
            <w:r>
              <w:rPr>
                <w:rFonts w:cstheme="minorHAnsi"/>
                <w:lang w:eastAsia="en-GB"/>
              </w:rPr>
              <w:t>E</w:t>
            </w:r>
          </w:p>
        </w:tc>
        <w:tc>
          <w:tcPr>
            <w:tcW w:w="3005" w:type="dxa"/>
            <w:tcBorders>
              <w:top w:val="single" w:sz="4" w:space="0" w:color="auto"/>
              <w:left w:val="single" w:sz="4" w:space="0" w:color="auto"/>
              <w:bottom w:val="single" w:sz="4" w:space="0" w:color="auto"/>
              <w:right w:val="single" w:sz="4" w:space="0" w:color="auto"/>
            </w:tcBorders>
          </w:tcPr>
          <w:p w14:paraId="11786373" w14:textId="77777777" w:rsidR="00F43100" w:rsidRDefault="00F43100">
            <w:pPr>
              <w:jc w:val="center"/>
              <w:rPr>
                <w:rFonts w:cstheme="minorHAnsi"/>
                <w:lang w:eastAsia="en-GB"/>
              </w:rPr>
            </w:pPr>
          </w:p>
          <w:p w14:paraId="528BF0D1" w14:textId="77777777" w:rsidR="00F43100" w:rsidRDefault="00F43100">
            <w:pPr>
              <w:jc w:val="center"/>
              <w:rPr>
                <w:rFonts w:cstheme="minorHAnsi"/>
                <w:lang w:eastAsia="en-GB"/>
              </w:rPr>
            </w:pPr>
            <w:r>
              <w:rPr>
                <w:rFonts w:cstheme="minorHAnsi"/>
                <w:lang w:eastAsia="en-GB"/>
              </w:rPr>
              <w:t>Interview / references</w:t>
            </w:r>
          </w:p>
        </w:tc>
      </w:tr>
      <w:tr w:rsidR="00F43100" w14:paraId="6778B4FD" w14:textId="77777777" w:rsidTr="00F43100">
        <w:trPr>
          <w:trHeight w:val="605"/>
        </w:trPr>
        <w:tc>
          <w:tcPr>
            <w:tcW w:w="3006" w:type="dxa"/>
            <w:tcBorders>
              <w:top w:val="single" w:sz="4" w:space="0" w:color="auto"/>
              <w:left w:val="single" w:sz="4" w:space="0" w:color="auto"/>
              <w:bottom w:val="single" w:sz="4" w:space="0" w:color="auto"/>
              <w:right w:val="single" w:sz="4" w:space="0" w:color="auto"/>
            </w:tcBorders>
            <w:vAlign w:val="center"/>
            <w:hideMark/>
          </w:tcPr>
          <w:p w14:paraId="3AF1A57E" w14:textId="77777777" w:rsidR="00F43100" w:rsidRDefault="00F43100">
            <w:pPr>
              <w:rPr>
                <w:rFonts w:cstheme="minorHAnsi"/>
              </w:rPr>
            </w:pPr>
            <w:r>
              <w:rPr>
                <w:rFonts w:cstheme="minorHAnsi"/>
              </w:rPr>
              <w:t>Have a positive attitude to develop teams</w:t>
            </w:r>
          </w:p>
        </w:tc>
        <w:tc>
          <w:tcPr>
            <w:tcW w:w="3005" w:type="dxa"/>
            <w:tcBorders>
              <w:top w:val="single" w:sz="4" w:space="0" w:color="auto"/>
              <w:left w:val="single" w:sz="4" w:space="0" w:color="auto"/>
              <w:bottom w:val="single" w:sz="4" w:space="0" w:color="auto"/>
              <w:right w:val="single" w:sz="4" w:space="0" w:color="auto"/>
            </w:tcBorders>
            <w:vAlign w:val="center"/>
            <w:hideMark/>
          </w:tcPr>
          <w:p w14:paraId="6366AF75" w14:textId="77777777" w:rsidR="00F43100" w:rsidRDefault="00F43100">
            <w:pPr>
              <w:jc w:val="center"/>
              <w:rPr>
                <w:rFonts w:cstheme="minorHAnsi"/>
                <w:lang w:eastAsia="en-GB"/>
              </w:rPr>
            </w:pPr>
            <w:r>
              <w:rPr>
                <w:rFonts w:cstheme="minorHAnsi"/>
                <w:lang w:eastAsia="en-GB"/>
              </w:rPr>
              <w:t>E</w:t>
            </w:r>
          </w:p>
        </w:tc>
        <w:tc>
          <w:tcPr>
            <w:tcW w:w="3005" w:type="dxa"/>
            <w:tcBorders>
              <w:top w:val="single" w:sz="4" w:space="0" w:color="auto"/>
              <w:left w:val="single" w:sz="4" w:space="0" w:color="auto"/>
              <w:bottom w:val="single" w:sz="4" w:space="0" w:color="auto"/>
              <w:right w:val="single" w:sz="4" w:space="0" w:color="auto"/>
            </w:tcBorders>
            <w:vAlign w:val="center"/>
            <w:hideMark/>
          </w:tcPr>
          <w:p w14:paraId="75660FCA" w14:textId="77777777" w:rsidR="00F43100" w:rsidRDefault="00F43100">
            <w:pPr>
              <w:jc w:val="center"/>
              <w:rPr>
                <w:rFonts w:cstheme="minorHAnsi"/>
                <w:lang w:eastAsia="en-GB"/>
              </w:rPr>
            </w:pPr>
            <w:r>
              <w:rPr>
                <w:rFonts w:cstheme="minorHAnsi"/>
                <w:lang w:eastAsia="en-GB"/>
              </w:rPr>
              <w:t>Application form / interview</w:t>
            </w:r>
          </w:p>
        </w:tc>
      </w:tr>
      <w:tr w:rsidR="00F43100" w14:paraId="5F0B49A6" w14:textId="77777777" w:rsidTr="00F43100">
        <w:trPr>
          <w:trHeight w:val="605"/>
        </w:trPr>
        <w:tc>
          <w:tcPr>
            <w:tcW w:w="3006" w:type="dxa"/>
            <w:tcBorders>
              <w:top w:val="single" w:sz="4" w:space="0" w:color="auto"/>
              <w:left w:val="single" w:sz="4" w:space="0" w:color="auto"/>
              <w:bottom w:val="single" w:sz="4" w:space="0" w:color="auto"/>
              <w:right w:val="single" w:sz="4" w:space="0" w:color="auto"/>
            </w:tcBorders>
            <w:vAlign w:val="center"/>
            <w:hideMark/>
          </w:tcPr>
          <w:p w14:paraId="1CC42A73" w14:textId="68281285" w:rsidR="00F43100" w:rsidRDefault="00F43100">
            <w:pPr>
              <w:rPr>
                <w:rFonts w:cstheme="minorHAnsi"/>
              </w:rPr>
            </w:pPr>
            <w:r>
              <w:rPr>
                <w:rFonts w:cstheme="minorHAnsi"/>
              </w:rPr>
              <w:t xml:space="preserve">Display a commitment of </w:t>
            </w:r>
            <w:r>
              <w:rPr>
                <w:rFonts w:cstheme="minorHAnsi"/>
              </w:rPr>
              <w:t>self-development</w:t>
            </w:r>
          </w:p>
        </w:tc>
        <w:tc>
          <w:tcPr>
            <w:tcW w:w="3005" w:type="dxa"/>
            <w:tcBorders>
              <w:top w:val="single" w:sz="4" w:space="0" w:color="auto"/>
              <w:left w:val="single" w:sz="4" w:space="0" w:color="auto"/>
              <w:bottom w:val="single" w:sz="4" w:space="0" w:color="auto"/>
              <w:right w:val="single" w:sz="4" w:space="0" w:color="auto"/>
            </w:tcBorders>
            <w:vAlign w:val="center"/>
            <w:hideMark/>
          </w:tcPr>
          <w:p w14:paraId="2C9D3DC5" w14:textId="77777777" w:rsidR="00F43100" w:rsidRDefault="00F43100">
            <w:pPr>
              <w:jc w:val="center"/>
              <w:rPr>
                <w:rFonts w:cstheme="minorHAnsi"/>
                <w:color w:val="323E4F" w:themeColor="text2" w:themeShade="BF"/>
                <w:lang w:eastAsia="en-GB"/>
              </w:rPr>
            </w:pPr>
            <w:r>
              <w:rPr>
                <w:rFonts w:cstheme="minorHAnsi"/>
                <w:color w:val="323E4F" w:themeColor="text2" w:themeShade="BF"/>
                <w:lang w:eastAsia="en-GB"/>
              </w:rPr>
              <w:t>E</w:t>
            </w:r>
          </w:p>
        </w:tc>
        <w:tc>
          <w:tcPr>
            <w:tcW w:w="3005" w:type="dxa"/>
            <w:tcBorders>
              <w:top w:val="single" w:sz="4" w:space="0" w:color="auto"/>
              <w:left w:val="single" w:sz="4" w:space="0" w:color="auto"/>
              <w:bottom w:val="single" w:sz="4" w:space="0" w:color="auto"/>
              <w:right w:val="single" w:sz="4" w:space="0" w:color="auto"/>
            </w:tcBorders>
            <w:vAlign w:val="center"/>
            <w:hideMark/>
          </w:tcPr>
          <w:p w14:paraId="275766B1" w14:textId="77777777" w:rsidR="00F43100" w:rsidRDefault="00F43100">
            <w:pPr>
              <w:jc w:val="center"/>
              <w:rPr>
                <w:rFonts w:cstheme="minorHAnsi"/>
                <w:color w:val="323E4F" w:themeColor="text2" w:themeShade="BF"/>
                <w:lang w:eastAsia="en-GB"/>
              </w:rPr>
            </w:pPr>
            <w:r>
              <w:rPr>
                <w:rFonts w:cstheme="minorHAnsi"/>
                <w:lang w:eastAsia="en-GB"/>
              </w:rPr>
              <w:t xml:space="preserve">Interview </w:t>
            </w:r>
          </w:p>
        </w:tc>
      </w:tr>
      <w:tr w:rsidR="00F43100" w14:paraId="6C800176" w14:textId="77777777" w:rsidTr="00F43100">
        <w:tc>
          <w:tcPr>
            <w:tcW w:w="30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154BBB" w14:textId="77777777" w:rsidR="00F43100" w:rsidRDefault="00F43100">
            <w:pPr>
              <w:rPr>
                <w:rFonts w:cstheme="minorHAnsi"/>
                <w:b/>
              </w:rPr>
            </w:pPr>
            <w:r>
              <w:rPr>
                <w:rFonts w:cstheme="minorHAnsi"/>
                <w:b/>
              </w:rPr>
              <w:t xml:space="preserve">Personal Qualities </w:t>
            </w:r>
          </w:p>
        </w:tc>
        <w:tc>
          <w:tcPr>
            <w:tcW w:w="30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072A62" w14:textId="77777777" w:rsidR="00F43100" w:rsidRDefault="00F43100">
            <w:pPr>
              <w:jc w:val="center"/>
              <w:rPr>
                <w:rFonts w:cstheme="minorHAnsi"/>
                <w:bCs/>
              </w:rPr>
            </w:pPr>
          </w:p>
        </w:tc>
        <w:tc>
          <w:tcPr>
            <w:tcW w:w="30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F1EF8E" w14:textId="77777777" w:rsidR="00F43100" w:rsidRDefault="00F43100">
            <w:pPr>
              <w:jc w:val="center"/>
              <w:rPr>
                <w:rFonts w:cstheme="minorHAnsi"/>
                <w:bCs/>
              </w:rPr>
            </w:pPr>
          </w:p>
        </w:tc>
      </w:tr>
      <w:tr w:rsidR="00F43100" w14:paraId="2D95190B" w14:textId="77777777" w:rsidTr="00F43100">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C4F4C5" w14:textId="77777777" w:rsidR="00F43100" w:rsidRDefault="00F43100">
            <w:pPr>
              <w:rPr>
                <w:rFonts w:cstheme="minorHAnsi"/>
                <w:bCs/>
              </w:rPr>
            </w:pPr>
            <w:r>
              <w:rPr>
                <w:rFonts w:cstheme="minorHAnsi"/>
                <w:bCs/>
              </w:rPr>
              <w:t>Calm under pressure, able to retain sense of humour</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EEE86E" w14:textId="77777777" w:rsidR="00F43100" w:rsidRDefault="00F43100">
            <w:pPr>
              <w:jc w:val="center"/>
              <w:rPr>
                <w:rFonts w:cstheme="minorHAnsi"/>
                <w:bCs/>
              </w:rPr>
            </w:pPr>
            <w:r>
              <w:rPr>
                <w:rFonts w:cstheme="minorHAnsi"/>
                <w:bCs/>
              </w:rPr>
              <w:t>E</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57AD03" w14:textId="77777777" w:rsidR="00F43100" w:rsidRDefault="00F43100">
            <w:pPr>
              <w:jc w:val="center"/>
              <w:rPr>
                <w:rFonts w:cstheme="minorHAnsi"/>
                <w:bCs/>
              </w:rPr>
            </w:pPr>
            <w:r>
              <w:rPr>
                <w:rFonts w:cstheme="minorHAnsi"/>
                <w:bCs/>
              </w:rPr>
              <w:t>Interview / references</w:t>
            </w:r>
          </w:p>
        </w:tc>
      </w:tr>
      <w:tr w:rsidR="00F43100" w14:paraId="6A0A5488" w14:textId="77777777" w:rsidTr="00F43100">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EE8360" w14:textId="77777777" w:rsidR="00F43100" w:rsidRDefault="00F43100">
            <w:pPr>
              <w:rPr>
                <w:rFonts w:cstheme="minorHAnsi"/>
                <w:bCs/>
              </w:rPr>
            </w:pPr>
            <w:r>
              <w:rPr>
                <w:rFonts w:cstheme="minorHAnsi"/>
                <w:bCs/>
              </w:rPr>
              <w:t>Positive attitude</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32E58D" w14:textId="77777777" w:rsidR="00F43100" w:rsidRDefault="00F43100">
            <w:pPr>
              <w:jc w:val="center"/>
              <w:rPr>
                <w:rFonts w:cstheme="minorHAnsi"/>
                <w:bCs/>
              </w:rPr>
            </w:pPr>
            <w:r>
              <w:rPr>
                <w:rFonts w:cstheme="minorHAnsi"/>
                <w:bCs/>
              </w:rPr>
              <w:t>E</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9D065F" w14:textId="77777777" w:rsidR="00F43100" w:rsidRDefault="00F43100">
            <w:pPr>
              <w:jc w:val="center"/>
              <w:rPr>
                <w:rFonts w:cstheme="minorHAnsi"/>
                <w:b/>
              </w:rPr>
            </w:pPr>
            <w:r>
              <w:rPr>
                <w:rFonts w:cstheme="minorHAnsi"/>
                <w:bCs/>
              </w:rPr>
              <w:t>Interview / references</w:t>
            </w:r>
          </w:p>
        </w:tc>
      </w:tr>
      <w:tr w:rsidR="00F43100" w14:paraId="294DA332" w14:textId="77777777" w:rsidTr="00F43100">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59E682" w14:textId="1F7B3DF2" w:rsidR="00F43100" w:rsidRDefault="00F43100">
            <w:pPr>
              <w:rPr>
                <w:rFonts w:cstheme="minorHAnsi"/>
                <w:bCs/>
              </w:rPr>
            </w:pPr>
            <w:r>
              <w:rPr>
                <w:rFonts w:cstheme="minorHAnsi"/>
                <w:bCs/>
              </w:rPr>
              <w:t xml:space="preserve">Flexible/creative in looking for solutions, </w:t>
            </w:r>
            <w:r>
              <w:rPr>
                <w:rFonts w:cstheme="minorHAnsi"/>
                <w:bCs/>
              </w:rPr>
              <w:t>will</w:t>
            </w:r>
            <w:r>
              <w:rPr>
                <w:rFonts w:cstheme="minorHAnsi"/>
                <w:bCs/>
              </w:rPr>
              <w:t xml:space="preserve"> propose solutions</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Pr>
          <w:p w14:paraId="78ECE1CA" w14:textId="77777777" w:rsidR="00F43100" w:rsidRDefault="00F43100">
            <w:pPr>
              <w:jc w:val="center"/>
              <w:rPr>
                <w:rFonts w:cstheme="minorHAnsi"/>
                <w:bCs/>
              </w:rPr>
            </w:pPr>
          </w:p>
          <w:p w14:paraId="329EF70C" w14:textId="77777777" w:rsidR="00F43100" w:rsidRDefault="00F43100">
            <w:pPr>
              <w:jc w:val="center"/>
              <w:rPr>
                <w:rFonts w:cstheme="minorHAnsi"/>
                <w:bCs/>
              </w:rPr>
            </w:pPr>
            <w:r>
              <w:rPr>
                <w:rFonts w:cstheme="minorHAnsi"/>
                <w:bCs/>
              </w:rPr>
              <w:t>E</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Pr>
          <w:p w14:paraId="17785A28" w14:textId="77777777" w:rsidR="00F43100" w:rsidRDefault="00F43100">
            <w:pPr>
              <w:jc w:val="center"/>
              <w:rPr>
                <w:rFonts w:cstheme="minorHAnsi"/>
                <w:bCs/>
              </w:rPr>
            </w:pPr>
          </w:p>
          <w:p w14:paraId="7F277F5A" w14:textId="77777777" w:rsidR="00F43100" w:rsidRDefault="00F43100">
            <w:pPr>
              <w:jc w:val="center"/>
              <w:rPr>
                <w:rFonts w:cstheme="minorHAnsi"/>
                <w:b/>
              </w:rPr>
            </w:pPr>
            <w:r>
              <w:rPr>
                <w:rFonts w:cstheme="minorHAnsi"/>
                <w:bCs/>
              </w:rPr>
              <w:t>Interview / references</w:t>
            </w:r>
          </w:p>
        </w:tc>
      </w:tr>
      <w:tr w:rsidR="00F43100" w14:paraId="3ABAB7E9" w14:textId="77777777" w:rsidTr="00F43100">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7A869D" w14:textId="77777777" w:rsidR="00F43100" w:rsidRDefault="00F43100">
            <w:pPr>
              <w:rPr>
                <w:rFonts w:cstheme="minorHAnsi"/>
                <w:bCs/>
              </w:rPr>
            </w:pPr>
            <w:r>
              <w:rPr>
                <w:rFonts w:cstheme="minorHAnsi"/>
                <w:bCs/>
              </w:rPr>
              <w:t>Confident to deal with a wide variety of staff and others</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8AF985" w14:textId="77777777" w:rsidR="00F43100" w:rsidRDefault="00F43100">
            <w:pPr>
              <w:jc w:val="center"/>
              <w:rPr>
                <w:rFonts w:cstheme="minorHAnsi"/>
                <w:b/>
              </w:rPr>
            </w:pPr>
            <w:r>
              <w:rPr>
                <w:rFonts w:cstheme="minorHAnsi"/>
                <w:bCs/>
              </w:rPr>
              <w:t>E</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933DE7" w14:textId="77777777" w:rsidR="00F43100" w:rsidRDefault="00F43100">
            <w:pPr>
              <w:jc w:val="center"/>
              <w:rPr>
                <w:rFonts w:cstheme="minorHAnsi"/>
                <w:b/>
              </w:rPr>
            </w:pPr>
            <w:r>
              <w:rPr>
                <w:rFonts w:cstheme="minorHAnsi"/>
                <w:bCs/>
              </w:rPr>
              <w:t>Interview / references</w:t>
            </w:r>
          </w:p>
        </w:tc>
      </w:tr>
      <w:tr w:rsidR="00F43100" w14:paraId="52C39019" w14:textId="77777777" w:rsidTr="00F43100">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2E3C30" w14:textId="77777777" w:rsidR="00F43100" w:rsidRDefault="00F43100">
            <w:pPr>
              <w:rPr>
                <w:rFonts w:cstheme="minorHAnsi"/>
                <w:bCs/>
              </w:rPr>
            </w:pPr>
            <w:r>
              <w:rPr>
                <w:rFonts w:cstheme="minorHAnsi"/>
                <w:bCs/>
              </w:rPr>
              <w:t>Resilient to challenges</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C7CF6A" w14:textId="77777777" w:rsidR="00F43100" w:rsidRDefault="00F43100">
            <w:pPr>
              <w:jc w:val="center"/>
              <w:rPr>
                <w:rFonts w:cstheme="minorHAnsi"/>
                <w:bCs/>
              </w:rPr>
            </w:pPr>
            <w:r>
              <w:rPr>
                <w:rFonts w:cstheme="minorHAnsi"/>
                <w:bCs/>
              </w:rPr>
              <w:t>E</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6CBE0B" w14:textId="77777777" w:rsidR="00F43100" w:rsidRDefault="00F43100">
            <w:pPr>
              <w:jc w:val="center"/>
              <w:rPr>
                <w:rFonts w:cstheme="minorHAnsi"/>
                <w:b/>
              </w:rPr>
            </w:pPr>
            <w:r>
              <w:rPr>
                <w:rFonts w:cstheme="minorHAnsi"/>
                <w:bCs/>
              </w:rPr>
              <w:t>Interview / references</w:t>
            </w:r>
          </w:p>
        </w:tc>
      </w:tr>
      <w:tr w:rsidR="00F43100" w14:paraId="1EA0EDF7" w14:textId="77777777" w:rsidTr="00F43100">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7C02B3" w14:textId="77777777" w:rsidR="00F43100" w:rsidRDefault="00F43100">
            <w:pPr>
              <w:rPr>
                <w:rFonts w:cstheme="minorHAnsi"/>
                <w:bCs/>
              </w:rPr>
            </w:pPr>
            <w:r>
              <w:rPr>
                <w:rFonts w:cstheme="minorHAnsi"/>
                <w:bCs/>
              </w:rPr>
              <w:t>Full, valid clean UK driving licence</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804AEB" w14:textId="77777777" w:rsidR="00F43100" w:rsidRDefault="00F43100">
            <w:pPr>
              <w:jc w:val="center"/>
              <w:rPr>
                <w:rFonts w:cstheme="minorHAnsi"/>
                <w:b/>
              </w:rPr>
            </w:pPr>
            <w:r>
              <w:rPr>
                <w:rFonts w:cstheme="minorHAnsi"/>
                <w:bCs/>
              </w:rPr>
              <w:t>E</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C6F48F" w14:textId="77777777" w:rsidR="00F43100" w:rsidRDefault="00F43100">
            <w:pPr>
              <w:jc w:val="center"/>
              <w:rPr>
                <w:rFonts w:cstheme="minorHAnsi"/>
                <w:b/>
              </w:rPr>
            </w:pPr>
            <w:r>
              <w:rPr>
                <w:rFonts w:cstheme="minorHAnsi"/>
                <w:bCs/>
              </w:rPr>
              <w:t>Interview / references</w:t>
            </w:r>
          </w:p>
        </w:tc>
      </w:tr>
      <w:tr w:rsidR="0048699F" w:rsidRPr="00D20B8C" w14:paraId="68E42026" w14:textId="77777777" w:rsidTr="002A4AB1">
        <w:tc>
          <w:tcPr>
            <w:tcW w:w="9016" w:type="dxa"/>
            <w:gridSpan w:val="3"/>
            <w:shd w:val="clear" w:color="auto" w:fill="D9D9D9" w:themeFill="background1" w:themeFillShade="D9"/>
          </w:tcPr>
          <w:p w14:paraId="7847786F" w14:textId="47D6D2F8" w:rsidR="0048699F" w:rsidRPr="00D20B8C" w:rsidRDefault="0048699F" w:rsidP="002A4AB1">
            <w:pPr>
              <w:rPr>
                <w:rFonts w:ascii="Aptos" w:hAnsi="Aptos" w:cstheme="majorHAnsi"/>
                <w:b/>
              </w:rPr>
            </w:pPr>
          </w:p>
        </w:tc>
      </w:tr>
      <w:tr w:rsidR="003E66A0" w:rsidRPr="00D20B8C" w14:paraId="52887247" w14:textId="77777777" w:rsidTr="00757F25">
        <w:trPr>
          <w:trHeight w:val="808"/>
        </w:trPr>
        <w:tc>
          <w:tcPr>
            <w:tcW w:w="9016" w:type="dxa"/>
            <w:gridSpan w:val="3"/>
          </w:tcPr>
          <w:p w14:paraId="116D3CB6" w14:textId="77777777" w:rsidR="00757F25" w:rsidRPr="00D20B8C" w:rsidRDefault="003E66A0" w:rsidP="005D616E">
            <w:pPr>
              <w:rPr>
                <w:rFonts w:ascii="Aptos" w:hAnsi="Aptos" w:cstheme="majorHAnsi"/>
                <w:bCs/>
                <w:color w:val="1E294F"/>
              </w:rPr>
            </w:pPr>
            <w:r w:rsidRPr="00D20B8C">
              <w:rPr>
                <w:rFonts w:ascii="Aptos" w:hAnsi="Aptos" w:cstheme="majorHAnsi"/>
                <w:bCs/>
                <w:color w:val="1E294F"/>
              </w:rPr>
              <w:t>Values – I am fully committed t</w:t>
            </w:r>
            <w:r w:rsidR="00757F25" w:rsidRPr="00D20B8C">
              <w:rPr>
                <w:rFonts w:ascii="Aptos" w:hAnsi="Aptos" w:cstheme="majorHAnsi"/>
                <w:bCs/>
                <w:color w:val="1E294F"/>
              </w:rPr>
              <w:t xml:space="preserve">o being: </w:t>
            </w:r>
          </w:p>
          <w:p w14:paraId="238F96D6"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Caring</w:t>
            </w:r>
          </w:p>
          <w:p w14:paraId="7A2F3921"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Supportive</w:t>
            </w:r>
          </w:p>
          <w:p w14:paraId="6C766A54"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Honest</w:t>
            </w:r>
          </w:p>
          <w:p w14:paraId="78B55D38"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Respectful</w:t>
            </w:r>
          </w:p>
          <w:p w14:paraId="72CA360C" w14:textId="75AC93F7" w:rsidR="003E66A0" w:rsidRPr="00D20B8C" w:rsidRDefault="00757F25" w:rsidP="00757F25">
            <w:pPr>
              <w:pStyle w:val="ListParagraph"/>
              <w:numPr>
                <w:ilvl w:val="0"/>
                <w:numId w:val="34"/>
              </w:numPr>
              <w:rPr>
                <w:rFonts w:ascii="Aptos" w:hAnsi="Aptos" w:cstheme="majorHAnsi"/>
                <w:bCs/>
                <w:color w:val="1E294F"/>
              </w:rPr>
            </w:pPr>
            <w:r w:rsidRPr="00D20B8C">
              <w:rPr>
                <w:rFonts w:ascii="Aptos" w:hAnsi="Aptos" w:cs="Calibri"/>
                <w:color w:val="242424"/>
                <w:shd w:val="clear" w:color="auto" w:fill="FFFFFF"/>
              </w:rPr>
              <w:t>Accountable</w:t>
            </w:r>
          </w:p>
        </w:tc>
      </w:tr>
    </w:tbl>
    <w:p w14:paraId="73B0F2CF" w14:textId="77777777" w:rsidR="0048699F" w:rsidRPr="00D20B8C" w:rsidRDefault="0048699F" w:rsidP="0048699F">
      <w:pPr>
        <w:rPr>
          <w:rFonts w:ascii="Aptos" w:hAnsi="Aptos" w:cstheme="majorHAnsi"/>
        </w:rPr>
      </w:pPr>
    </w:p>
    <w:p w14:paraId="7EB1F3A9" w14:textId="77777777" w:rsidR="00710148" w:rsidRPr="00D20B8C" w:rsidRDefault="00710148">
      <w:pPr>
        <w:rPr>
          <w:rFonts w:ascii="Aptos" w:hAnsi="Aptos" w:cstheme="majorHAnsi"/>
        </w:rPr>
      </w:pPr>
    </w:p>
    <w:tbl>
      <w:tblPr>
        <w:tblStyle w:val="TableGrid"/>
        <w:tblW w:w="0" w:type="auto"/>
        <w:tblLook w:val="04A0" w:firstRow="1" w:lastRow="0" w:firstColumn="1" w:lastColumn="0" w:noHBand="0" w:noVBand="1"/>
      </w:tblPr>
      <w:tblGrid>
        <w:gridCol w:w="2689"/>
        <w:gridCol w:w="3260"/>
        <w:gridCol w:w="813"/>
        <w:gridCol w:w="2254"/>
      </w:tblGrid>
      <w:tr w:rsidR="001B2DE7" w:rsidRPr="00D20B8C" w14:paraId="500D8AEB" w14:textId="77777777" w:rsidTr="32885BC7">
        <w:tc>
          <w:tcPr>
            <w:tcW w:w="9016" w:type="dxa"/>
            <w:gridSpan w:val="4"/>
            <w:shd w:val="clear" w:color="auto" w:fill="D9D9D9" w:themeFill="background1" w:themeFillShade="D9"/>
          </w:tcPr>
          <w:p w14:paraId="0BDD9E46" w14:textId="020CBEE8" w:rsidR="00224024" w:rsidRPr="00D20B8C" w:rsidRDefault="00224024" w:rsidP="00224024">
            <w:pPr>
              <w:pStyle w:val="Heading1"/>
              <w:rPr>
                <w:rFonts w:ascii="Aptos" w:hAnsi="Aptos" w:cstheme="majorHAnsi"/>
                <w:color w:val="auto"/>
              </w:rPr>
            </w:pPr>
            <w:r w:rsidRPr="00D20B8C">
              <w:rPr>
                <w:rFonts w:ascii="Aptos" w:hAnsi="Aptos" w:cstheme="majorHAnsi"/>
                <w:color w:val="auto"/>
              </w:rPr>
              <w:t>Agreement</w:t>
            </w:r>
            <w:r w:rsidR="001B2DE7" w:rsidRPr="00D20B8C">
              <w:rPr>
                <w:rFonts w:ascii="Aptos" w:hAnsi="Aptos" w:cstheme="majorHAnsi"/>
                <w:color w:val="auto"/>
              </w:rPr>
              <w:t>:</w:t>
            </w:r>
          </w:p>
        </w:tc>
      </w:tr>
      <w:tr w:rsidR="001B2DE7" w:rsidRPr="00D20B8C" w14:paraId="1282CCAE" w14:textId="77777777" w:rsidTr="32885BC7">
        <w:tc>
          <w:tcPr>
            <w:tcW w:w="2689" w:type="dxa"/>
          </w:tcPr>
          <w:p w14:paraId="329728A5" w14:textId="77777777" w:rsidR="00224024" w:rsidRPr="00D20B8C" w:rsidRDefault="00224024" w:rsidP="00F639EE">
            <w:pPr>
              <w:rPr>
                <w:rFonts w:ascii="Aptos" w:hAnsi="Aptos" w:cstheme="majorHAnsi"/>
                <w:b/>
                <w:bCs/>
              </w:rPr>
            </w:pPr>
          </w:p>
          <w:p w14:paraId="6BFF2286" w14:textId="77777777" w:rsidR="00224024" w:rsidRPr="00D20B8C" w:rsidRDefault="00224024" w:rsidP="00F639EE">
            <w:pPr>
              <w:rPr>
                <w:rFonts w:ascii="Aptos" w:hAnsi="Aptos" w:cstheme="majorHAnsi"/>
                <w:b/>
                <w:bCs/>
              </w:rPr>
            </w:pPr>
            <w:r w:rsidRPr="00D20B8C">
              <w:rPr>
                <w:rFonts w:ascii="Aptos" w:hAnsi="Aptos" w:cstheme="majorHAnsi"/>
                <w:b/>
                <w:bCs/>
              </w:rPr>
              <w:t>Employee Signature:</w:t>
            </w:r>
          </w:p>
          <w:p w14:paraId="35DC4DB1" w14:textId="77777777" w:rsidR="00224024" w:rsidRPr="00D20B8C" w:rsidRDefault="00224024" w:rsidP="00F639EE">
            <w:pPr>
              <w:rPr>
                <w:rFonts w:ascii="Aptos" w:hAnsi="Aptos" w:cstheme="majorHAnsi"/>
                <w:b/>
                <w:bCs/>
              </w:rPr>
            </w:pPr>
          </w:p>
        </w:tc>
        <w:tc>
          <w:tcPr>
            <w:tcW w:w="3260" w:type="dxa"/>
          </w:tcPr>
          <w:p w14:paraId="5F9D3F10" w14:textId="61281B0F" w:rsidR="00224024" w:rsidRPr="00D20B8C" w:rsidRDefault="00224024" w:rsidP="32885BC7">
            <w:pPr>
              <w:rPr>
                <w:rFonts w:ascii="Aptos" w:hAnsi="Aptos" w:cstheme="majorBidi"/>
              </w:rPr>
            </w:pPr>
          </w:p>
        </w:tc>
        <w:tc>
          <w:tcPr>
            <w:tcW w:w="813" w:type="dxa"/>
          </w:tcPr>
          <w:p w14:paraId="2E8938C2" w14:textId="77777777" w:rsidR="00224024" w:rsidRPr="00D20B8C" w:rsidRDefault="00224024" w:rsidP="00F639EE">
            <w:pPr>
              <w:rPr>
                <w:rFonts w:ascii="Aptos" w:hAnsi="Aptos" w:cstheme="majorHAnsi"/>
                <w:b/>
                <w:bCs/>
              </w:rPr>
            </w:pPr>
          </w:p>
          <w:p w14:paraId="61532C30" w14:textId="77777777" w:rsidR="00224024" w:rsidRPr="00D20B8C" w:rsidRDefault="00224024" w:rsidP="00F639EE">
            <w:pPr>
              <w:rPr>
                <w:rFonts w:ascii="Aptos" w:hAnsi="Aptos" w:cstheme="majorHAnsi"/>
                <w:b/>
                <w:bCs/>
              </w:rPr>
            </w:pPr>
            <w:r w:rsidRPr="00D20B8C">
              <w:rPr>
                <w:rFonts w:ascii="Aptos" w:hAnsi="Aptos" w:cstheme="majorHAnsi"/>
                <w:b/>
                <w:bCs/>
              </w:rPr>
              <w:t>Date:</w:t>
            </w:r>
          </w:p>
        </w:tc>
        <w:tc>
          <w:tcPr>
            <w:tcW w:w="2254" w:type="dxa"/>
          </w:tcPr>
          <w:p w14:paraId="4ED312BD" w14:textId="6418A820" w:rsidR="00224024" w:rsidRPr="00D20B8C" w:rsidRDefault="00224024" w:rsidP="32885BC7">
            <w:pPr>
              <w:rPr>
                <w:rFonts w:ascii="Aptos" w:hAnsi="Aptos" w:cstheme="majorBidi"/>
              </w:rPr>
            </w:pPr>
          </w:p>
        </w:tc>
      </w:tr>
      <w:tr w:rsidR="00224024" w:rsidRPr="00D20B8C" w14:paraId="3F1A9725" w14:textId="77777777" w:rsidTr="32885BC7">
        <w:tc>
          <w:tcPr>
            <w:tcW w:w="2689" w:type="dxa"/>
          </w:tcPr>
          <w:p w14:paraId="3EF2F7E4" w14:textId="77777777" w:rsidR="00224024" w:rsidRPr="00D20B8C" w:rsidRDefault="00224024" w:rsidP="00F639EE">
            <w:pPr>
              <w:rPr>
                <w:rFonts w:ascii="Aptos" w:hAnsi="Aptos" w:cstheme="majorHAnsi"/>
                <w:b/>
                <w:bCs/>
              </w:rPr>
            </w:pPr>
          </w:p>
          <w:p w14:paraId="0A1CC704" w14:textId="77777777" w:rsidR="00224024" w:rsidRPr="00D20B8C" w:rsidRDefault="00224024" w:rsidP="00F639EE">
            <w:pPr>
              <w:rPr>
                <w:rFonts w:ascii="Aptos" w:hAnsi="Aptos" w:cstheme="majorHAnsi"/>
                <w:b/>
                <w:bCs/>
              </w:rPr>
            </w:pPr>
            <w:r w:rsidRPr="00D20B8C">
              <w:rPr>
                <w:rFonts w:ascii="Aptos" w:hAnsi="Aptos" w:cstheme="majorHAnsi"/>
                <w:b/>
                <w:bCs/>
              </w:rPr>
              <w:t xml:space="preserve">Manager Signature: </w:t>
            </w:r>
          </w:p>
          <w:p w14:paraId="0D0B881F" w14:textId="77777777" w:rsidR="00224024" w:rsidRPr="00D20B8C" w:rsidRDefault="00224024" w:rsidP="00F639EE">
            <w:pPr>
              <w:rPr>
                <w:rFonts w:ascii="Aptos" w:hAnsi="Aptos" w:cstheme="majorHAnsi"/>
                <w:b/>
                <w:bCs/>
              </w:rPr>
            </w:pPr>
          </w:p>
        </w:tc>
        <w:tc>
          <w:tcPr>
            <w:tcW w:w="3260" w:type="dxa"/>
          </w:tcPr>
          <w:p w14:paraId="0E71D26D" w14:textId="2BCFAE74" w:rsidR="00224024" w:rsidRPr="00D20B8C" w:rsidRDefault="00224024" w:rsidP="00F639EE">
            <w:pPr>
              <w:rPr>
                <w:rFonts w:ascii="Aptos" w:hAnsi="Aptos" w:cstheme="majorHAnsi"/>
              </w:rPr>
            </w:pPr>
          </w:p>
        </w:tc>
        <w:tc>
          <w:tcPr>
            <w:tcW w:w="813" w:type="dxa"/>
            <w:vAlign w:val="center"/>
          </w:tcPr>
          <w:p w14:paraId="3FA245D0" w14:textId="77777777" w:rsidR="00224024" w:rsidRPr="00D20B8C" w:rsidRDefault="00224024" w:rsidP="00F639EE">
            <w:pPr>
              <w:rPr>
                <w:rFonts w:ascii="Aptos" w:hAnsi="Aptos" w:cstheme="majorHAnsi"/>
                <w:b/>
                <w:bCs/>
              </w:rPr>
            </w:pPr>
            <w:r w:rsidRPr="00D20B8C">
              <w:rPr>
                <w:rFonts w:ascii="Aptos" w:hAnsi="Aptos" w:cstheme="majorHAnsi"/>
                <w:b/>
                <w:bCs/>
              </w:rPr>
              <w:t xml:space="preserve">Date: </w:t>
            </w:r>
          </w:p>
        </w:tc>
        <w:tc>
          <w:tcPr>
            <w:tcW w:w="2254" w:type="dxa"/>
          </w:tcPr>
          <w:p w14:paraId="4F5D0877" w14:textId="32F4C207" w:rsidR="00224024" w:rsidRPr="00D20B8C" w:rsidRDefault="00224024" w:rsidP="00F639EE">
            <w:pPr>
              <w:rPr>
                <w:rFonts w:ascii="Aptos" w:hAnsi="Aptos" w:cstheme="majorHAnsi"/>
              </w:rPr>
            </w:pPr>
          </w:p>
        </w:tc>
      </w:tr>
    </w:tbl>
    <w:p w14:paraId="01F1DDE7" w14:textId="77777777" w:rsidR="00210C87" w:rsidRPr="00D20B8C" w:rsidRDefault="00210C87">
      <w:pPr>
        <w:rPr>
          <w:rFonts w:ascii="Aptos" w:hAnsi="Aptos" w:cstheme="majorHAnsi"/>
        </w:rPr>
      </w:pPr>
    </w:p>
    <w:sectPr w:rsidR="00210C87" w:rsidRPr="00D20B8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6513C" w14:textId="77777777" w:rsidR="003713D7" w:rsidRDefault="003713D7" w:rsidP="00922111">
      <w:pPr>
        <w:spacing w:after="0" w:line="240" w:lineRule="auto"/>
      </w:pPr>
      <w:r>
        <w:separator/>
      </w:r>
    </w:p>
  </w:endnote>
  <w:endnote w:type="continuationSeparator" w:id="0">
    <w:p w14:paraId="48963640" w14:textId="77777777" w:rsidR="003713D7" w:rsidRDefault="003713D7"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B5CEF" w14:textId="77777777" w:rsidR="003713D7" w:rsidRDefault="003713D7" w:rsidP="00922111">
      <w:pPr>
        <w:spacing w:after="0" w:line="240" w:lineRule="auto"/>
      </w:pPr>
      <w:r>
        <w:separator/>
      </w:r>
    </w:p>
  </w:footnote>
  <w:footnote w:type="continuationSeparator" w:id="0">
    <w:p w14:paraId="432CE810" w14:textId="77777777" w:rsidR="003713D7" w:rsidRDefault="003713D7"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5AB48" w14:textId="1E149767" w:rsidR="00922111" w:rsidRDefault="00922111" w:rsidP="00922111">
    <w:pPr>
      <w:pStyle w:val="Header"/>
      <w:jc w:val="right"/>
    </w:pPr>
  </w:p>
  <w:p w14:paraId="7658D905" w14:textId="341809AA" w:rsidR="00922111" w:rsidRDefault="001C4325">
    <w:pPr>
      <w:pStyle w:val="Header"/>
    </w:pPr>
    <w:r w:rsidRPr="00605000">
      <w:rPr>
        <w:noProof/>
      </w:rPr>
      <w:drawing>
        <wp:inline distT="0" distB="0" distL="0" distR="0" wp14:anchorId="44532686" wp14:editId="44F9B9AC">
          <wp:extent cx="1352550" cy="693420"/>
          <wp:effectExtent l="0" t="0" r="0" b="0"/>
          <wp:docPr id="132194741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47419" name="Picture 1" descr="A blue and grey logo&#10;&#10;Description automatically generated"/>
                  <pic:cNvPicPr>
                    <a:picLocks noChangeAspect="1"/>
                  </pic:cNvPicPr>
                </pic:nvPicPr>
                <pic:blipFill>
                  <a:blip r:embed="rId1"/>
                  <a:stretch>
                    <a:fillRect/>
                  </a:stretch>
                </pic:blipFill>
                <pic:spPr>
                  <a:xfrm>
                    <a:off x="0" y="0"/>
                    <a:ext cx="1352550" cy="693420"/>
                  </a:xfrm>
                  <a:prstGeom prst="rect">
                    <a:avLst/>
                  </a:prstGeom>
                </pic:spPr>
              </pic:pic>
            </a:graphicData>
          </a:graphic>
        </wp:inline>
      </w:drawing>
    </w:r>
    <w:r w:rsidRPr="00605000">
      <w:rPr>
        <w:rFonts w:ascii="Aptos" w:hAnsi="Aptos"/>
        <w:sz w:val="36"/>
        <w:szCs w:val="36"/>
      </w:rPr>
      <w:t xml:space="preserve"> </w:t>
    </w:r>
    <w:r w:rsidR="00F43100" w:rsidRPr="00F43100">
      <w:rPr>
        <w:rFonts w:ascii="Aptos" w:hAnsi="Aptos" w:cstheme="minorHAnsi"/>
        <w:color w:val="000000"/>
        <w:sz w:val="32"/>
        <w:szCs w:val="32"/>
      </w:rPr>
      <w:t>Associate Director of Quality</w:t>
    </w:r>
    <w:r w:rsidR="00F43100" w:rsidRPr="00605000">
      <w:rPr>
        <w:rFonts w:ascii="Aptos" w:hAnsi="Aptos"/>
        <w:sz w:val="32"/>
        <w:szCs w:val="32"/>
      </w:rPr>
      <w:t xml:space="preserve"> </w:t>
    </w:r>
    <w:r w:rsidR="00F43100">
      <w:rPr>
        <w:rFonts w:ascii="Aptos" w:hAnsi="Aptos"/>
        <w:sz w:val="32"/>
        <w:szCs w:val="32"/>
      </w:rPr>
      <w:t>Jo</w:t>
    </w:r>
    <w:r w:rsidRPr="00605000">
      <w:rPr>
        <w:rFonts w:ascii="Aptos" w:hAnsi="Aptos"/>
        <w:sz w:val="32"/>
        <w:szCs w:val="32"/>
      </w:rPr>
      <w:t>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8"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B79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5"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D816F2"/>
    <w:multiLevelType w:val="hybridMultilevel"/>
    <w:tmpl w:val="FCF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5"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8"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30"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0821">
    <w:abstractNumId w:val="0"/>
  </w:num>
  <w:num w:numId="2" w16cid:durableId="701976609">
    <w:abstractNumId w:val="2"/>
  </w:num>
  <w:num w:numId="3" w16cid:durableId="1176965308">
    <w:abstractNumId w:val="14"/>
  </w:num>
  <w:num w:numId="4" w16cid:durableId="500705839">
    <w:abstractNumId w:val="11"/>
  </w:num>
  <w:num w:numId="5" w16cid:durableId="866797724">
    <w:abstractNumId w:val="34"/>
  </w:num>
  <w:num w:numId="6" w16cid:durableId="1135950697">
    <w:abstractNumId w:val="9"/>
  </w:num>
  <w:num w:numId="7" w16cid:durableId="354578352">
    <w:abstractNumId w:val="32"/>
  </w:num>
  <w:num w:numId="8" w16cid:durableId="1159466824">
    <w:abstractNumId w:val="20"/>
  </w:num>
  <w:num w:numId="9" w16cid:durableId="29308117">
    <w:abstractNumId w:val="13"/>
  </w:num>
  <w:num w:numId="10" w16cid:durableId="1097409886">
    <w:abstractNumId w:val="5"/>
  </w:num>
  <w:num w:numId="11" w16cid:durableId="1818690866">
    <w:abstractNumId w:val="27"/>
  </w:num>
  <w:num w:numId="12" w16cid:durableId="62532222">
    <w:abstractNumId w:val="31"/>
  </w:num>
  <w:num w:numId="13" w16cid:durableId="117457170">
    <w:abstractNumId w:val="24"/>
  </w:num>
  <w:num w:numId="14" w16cid:durableId="906644844">
    <w:abstractNumId w:val="8"/>
  </w:num>
  <w:num w:numId="15" w16cid:durableId="192813528">
    <w:abstractNumId w:val="26"/>
  </w:num>
  <w:num w:numId="16" w16cid:durableId="705257704">
    <w:abstractNumId w:val="25"/>
  </w:num>
  <w:num w:numId="17" w16cid:durableId="620304112">
    <w:abstractNumId w:val="4"/>
  </w:num>
  <w:num w:numId="18" w16cid:durableId="544483061">
    <w:abstractNumId w:val="23"/>
  </w:num>
  <w:num w:numId="19" w16cid:durableId="8219013">
    <w:abstractNumId w:val="6"/>
  </w:num>
  <w:num w:numId="20" w16cid:durableId="398600012">
    <w:abstractNumId w:val="7"/>
  </w:num>
  <w:num w:numId="21" w16cid:durableId="817184190">
    <w:abstractNumId w:val="12"/>
  </w:num>
  <w:num w:numId="22" w16cid:durableId="219756719">
    <w:abstractNumId w:val="21"/>
  </w:num>
  <w:num w:numId="23" w16cid:durableId="858160407">
    <w:abstractNumId w:val="30"/>
  </w:num>
  <w:num w:numId="24" w16cid:durableId="856574942">
    <w:abstractNumId w:val="10"/>
  </w:num>
  <w:num w:numId="25" w16cid:durableId="250093353">
    <w:abstractNumId w:val="3"/>
  </w:num>
  <w:num w:numId="26" w16cid:durableId="424805665">
    <w:abstractNumId w:val="15"/>
  </w:num>
  <w:num w:numId="27" w16cid:durableId="1231186779">
    <w:abstractNumId w:val="29"/>
  </w:num>
  <w:num w:numId="28" w16cid:durableId="1334455136">
    <w:abstractNumId w:val="22"/>
  </w:num>
  <w:num w:numId="29" w16cid:durableId="1743211185">
    <w:abstractNumId w:val="1"/>
  </w:num>
  <w:num w:numId="30" w16cid:durableId="1448617789">
    <w:abstractNumId w:val="28"/>
  </w:num>
  <w:num w:numId="31" w16cid:durableId="1487941641">
    <w:abstractNumId w:val="16"/>
  </w:num>
  <w:num w:numId="32" w16cid:durableId="2141610642">
    <w:abstractNumId w:val="17"/>
  </w:num>
  <w:num w:numId="33" w16cid:durableId="1242911075">
    <w:abstractNumId w:val="19"/>
  </w:num>
  <w:num w:numId="34" w16cid:durableId="1776628808">
    <w:abstractNumId w:val="33"/>
  </w:num>
  <w:num w:numId="35" w16cid:durableId="20584326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898"/>
    <w:rsid w:val="00011577"/>
    <w:rsid w:val="00032E13"/>
    <w:rsid w:val="000351C5"/>
    <w:rsid w:val="0004382E"/>
    <w:rsid w:val="000707CF"/>
    <w:rsid w:val="00075291"/>
    <w:rsid w:val="000835D1"/>
    <w:rsid w:val="000850D1"/>
    <w:rsid w:val="00091517"/>
    <w:rsid w:val="000A062E"/>
    <w:rsid w:val="000E05D4"/>
    <w:rsid w:val="0010041C"/>
    <w:rsid w:val="00124E54"/>
    <w:rsid w:val="00130114"/>
    <w:rsid w:val="00141F18"/>
    <w:rsid w:val="0015729F"/>
    <w:rsid w:val="001937CD"/>
    <w:rsid w:val="00196D68"/>
    <w:rsid w:val="001A5E5C"/>
    <w:rsid w:val="001A6F5D"/>
    <w:rsid w:val="001B15D5"/>
    <w:rsid w:val="001B2DE7"/>
    <w:rsid w:val="001C4325"/>
    <w:rsid w:val="001C4515"/>
    <w:rsid w:val="001F31EF"/>
    <w:rsid w:val="0020134F"/>
    <w:rsid w:val="0020488A"/>
    <w:rsid w:val="00205982"/>
    <w:rsid w:val="00205A4C"/>
    <w:rsid w:val="0021071F"/>
    <w:rsid w:val="00210C87"/>
    <w:rsid w:val="00217DFB"/>
    <w:rsid w:val="00224024"/>
    <w:rsid w:val="00226638"/>
    <w:rsid w:val="00240C13"/>
    <w:rsid w:val="002506F3"/>
    <w:rsid w:val="002515BB"/>
    <w:rsid w:val="002653D3"/>
    <w:rsid w:val="00291C55"/>
    <w:rsid w:val="002A09A5"/>
    <w:rsid w:val="002E017E"/>
    <w:rsid w:val="003158BA"/>
    <w:rsid w:val="00323814"/>
    <w:rsid w:val="00325468"/>
    <w:rsid w:val="00342D33"/>
    <w:rsid w:val="00356F67"/>
    <w:rsid w:val="003713D7"/>
    <w:rsid w:val="003757A9"/>
    <w:rsid w:val="00381C34"/>
    <w:rsid w:val="003B1D59"/>
    <w:rsid w:val="003B61F9"/>
    <w:rsid w:val="003B7591"/>
    <w:rsid w:val="003C0E16"/>
    <w:rsid w:val="003E66A0"/>
    <w:rsid w:val="003E7572"/>
    <w:rsid w:val="003F4DF8"/>
    <w:rsid w:val="003F7CFD"/>
    <w:rsid w:val="00427813"/>
    <w:rsid w:val="00443A7A"/>
    <w:rsid w:val="00444D2A"/>
    <w:rsid w:val="00451932"/>
    <w:rsid w:val="00461452"/>
    <w:rsid w:val="00482279"/>
    <w:rsid w:val="004843F0"/>
    <w:rsid w:val="0048699F"/>
    <w:rsid w:val="004A20E7"/>
    <w:rsid w:val="004A27AD"/>
    <w:rsid w:val="004A5D83"/>
    <w:rsid w:val="004B5CFF"/>
    <w:rsid w:val="004C1D93"/>
    <w:rsid w:val="004D18AA"/>
    <w:rsid w:val="004D5291"/>
    <w:rsid w:val="004D582B"/>
    <w:rsid w:val="004E12B1"/>
    <w:rsid w:val="00520D2B"/>
    <w:rsid w:val="00525A50"/>
    <w:rsid w:val="005304F4"/>
    <w:rsid w:val="005455E3"/>
    <w:rsid w:val="00565AC4"/>
    <w:rsid w:val="0057410A"/>
    <w:rsid w:val="00575556"/>
    <w:rsid w:val="005916FA"/>
    <w:rsid w:val="005B17E8"/>
    <w:rsid w:val="005B72E6"/>
    <w:rsid w:val="005B7741"/>
    <w:rsid w:val="005C59C9"/>
    <w:rsid w:val="005F1118"/>
    <w:rsid w:val="00605000"/>
    <w:rsid w:val="00611632"/>
    <w:rsid w:val="00615055"/>
    <w:rsid w:val="00632AE1"/>
    <w:rsid w:val="00662608"/>
    <w:rsid w:val="006A6F7E"/>
    <w:rsid w:val="006C242C"/>
    <w:rsid w:val="006C5A15"/>
    <w:rsid w:val="006D0EAC"/>
    <w:rsid w:val="006E3DD7"/>
    <w:rsid w:val="006F3F2D"/>
    <w:rsid w:val="007033A5"/>
    <w:rsid w:val="00710148"/>
    <w:rsid w:val="007114FE"/>
    <w:rsid w:val="0073348F"/>
    <w:rsid w:val="00757F25"/>
    <w:rsid w:val="00760DE4"/>
    <w:rsid w:val="007968BE"/>
    <w:rsid w:val="007C3581"/>
    <w:rsid w:val="007E53CE"/>
    <w:rsid w:val="008064DC"/>
    <w:rsid w:val="00824F2E"/>
    <w:rsid w:val="008914CA"/>
    <w:rsid w:val="008A474F"/>
    <w:rsid w:val="008B3117"/>
    <w:rsid w:val="008D735C"/>
    <w:rsid w:val="008F180C"/>
    <w:rsid w:val="008F57A8"/>
    <w:rsid w:val="00901178"/>
    <w:rsid w:val="0091154A"/>
    <w:rsid w:val="00922111"/>
    <w:rsid w:val="009240B7"/>
    <w:rsid w:val="00932621"/>
    <w:rsid w:val="009328AE"/>
    <w:rsid w:val="00953C5C"/>
    <w:rsid w:val="00954FBC"/>
    <w:rsid w:val="009869AB"/>
    <w:rsid w:val="009A1290"/>
    <w:rsid w:val="009A5538"/>
    <w:rsid w:val="009B228C"/>
    <w:rsid w:val="009B6422"/>
    <w:rsid w:val="009C11D2"/>
    <w:rsid w:val="009C26C6"/>
    <w:rsid w:val="009C714D"/>
    <w:rsid w:val="009D057B"/>
    <w:rsid w:val="009D1DCA"/>
    <w:rsid w:val="009D5305"/>
    <w:rsid w:val="009E14CB"/>
    <w:rsid w:val="009F07DC"/>
    <w:rsid w:val="009F0F66"/>
    <w:rsid w:val="00A049DE"/>
    <w:rsid w:val="00A2303A"/>
    <w:rsid w:val="00A53861"/>
    <w:rsid w:val="00A74941"/>
    <w:rsid w:val="00A83FC4"/>
    <w:rsid w:val="00AB7E36"/>
    <w:rsid w:val="00AC4C23"/>
    <w:rsid w:val="00AC5385"/>
    <w:rsid w:val="00AD12FD"/>
    <w:rsid w:val="00AE4CC1"/>
    <w:rsid w:val="00B22DB3"/>
    <w:rsid w:val="00B334F7"/>
    <w:rsid w:val="00B54C80"/>
    <w:rsid w:val="00B54D19"/>
    <w:rsid w:val="00B55CAF"/>
    <w:rsid w:val="00B9685A"/>
    <w:rsid w:val="00BA4F15"/>
    <w:rsid w:val="00BB6867"/>
    <w:rsid w:val="00BE1668"/>
    <w:rsid w:val="00BE5DBD"/>
    <w:rsid w:val="00BF5754"/>
    <w:rsid w:val="00C1023B"/>
    <w:rsid w:val="00C143CC"/>
    <w:rsid w:val="00C36AF6"/>
    <w:rsid w:val="00C424AA"/>
    <w:rsid w:val="00C66754"/>
    <w:rsid w:val="00C75665"/>
    <w:rsid w:val="00C858B0"/>
    <w:rsid w:val="00C91D87"/>
    <w:rsid w:val="00C9342E"/>
    <w:rsid w:val="00C96469"/>
    <w:rsid w:val="00CB7F66"/>
    <w:rsid w:val="00CC333A"/>
    <w:rsid w:val="00CE2568"/>
    <w:rsid w:val="00CF542B"/>
    <w:rsid w:val="00CF7573"/>
    <w:rsid w:val="00D20B8C"/>
    <w:rsid w:val="00D4007A"/>
    <w:rsid w:val="00D443C8"/>
    <w:rsid w:val="00D46C53"/>
    <w:rsid w:val="00D647C7"/>
    <w:rsid w:val="00D724DE"/>
    <w:rsid w:val="00D92205"/>
    <w:rsid w:val="00D93C61"/>
    <w:rsid w:val="00D96CE1"/>
    <w:rsid w:val="00DC4244"/>
    <w:rsid w:val="00DC62C6"/>
    <w:rsid w:val="00DE21F8"/>
    <w:rsid w:val="00E06EE2"/>
    <w:rsid w:val="00E437FA"/>
    <w:rsid w:val="00E60E70"/>
    <w:rsid w:val="00E7192D"/>
    <w:rsid w:val="00E7380E"/>
    <w:rsid w:val="00E74F6B"/>
    <w:rsid w:val="00E774C5"/>
    <w:rsid w:val="00E944B7"/>
    <w:rsid w:val="00E94BD1"/>
    <w:rsid w:val="00E96C1F"/>
    <w:rsid w:val="00EB7989"/>
    <w:rsid w:val="00EE0F62"/>
    <w:rsid w:val="00EF632D"/>
    <w:rsid w:val="00F05C6E"/>
    <w:rsid w:val="00F43100"/>
    <w:rsid w:val="00F722FB"/>
    <w:rsid w:val="00F8322A"/>
    <w:rsid w:val="00F91327"/>
    <w:rsid w:val="00FB244E"/>
    <w:rsid w:val="00FB7AE1"/>
    <w:rsid w:val="00FC4D31"/>
    <w:rsid w:val="00FD217E"/>
    <w:rsid w:val="00FD54BA"/>
    <w:rsid w:val="00FD665D"/>
    <w:rsid w:val="00FD756D"/>
    <w:rsid w:val="00FE58B9"/>
    <w:rsid w:val="00FF61D5"/>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uiPriority w:val="39"/>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 w:type="paragraph" w:styleId="NormalWeb">
    <w:name w:val="Normal (Web)"/>
    <w:basedOn w:val="Normal"/>
    <w:uiPriority w:val="99"/>
    <w:semiHidden/>
    <w:unhideWhenUsed/>
    <w:rsid w:val="0010041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1195777706">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 w:id="176252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3" ma:contentTypeDescription="Create a new document." ma:contentTypeScope="" ma:versionID="b119816f865abc294739bb8398f7a259">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d5772bf4273405c8638d96213adf8c6f"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customXml/itemProps2.xml><?xml version="1.0" encoding="utf-8"?>
<ds:datastoreItem xmlns:ds="http://schemas.openxmlformats.org/officeDocument/2006/customXml" ds:itemID="{420E595D-65A4-41FA-9054-857116DF6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c9818-5d71-4956-b6b0-5284b3b37c4d"/>
    <ds:schemaRef ds:uri="28ed3a53-159f-40a2-a3e4-c045d7ebb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customXml/itemProps4.xml><?xml version="1.0" encoding="utf-8"?>
<ds:datastoreItem xmlns:ds="http://schemas.openxmlformats.org/officeDocument/2006/customXml" ds:itemID="{9E3C6B5D-4542-433C-9709-F34FE8E58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Kelly Dowling</cp:lastModifiedBy>
  <cp:revision>2</cp:revision>
  <cp:lastPrinted>2021-09-02T13:31:00Z</cp:lastPrinted>
  <dcterms:created xsi:type="dcterms:W3CDTF">2024-10-02T12:05:00Z</dcterms:created>
  <dcterms:modified xsi:type="dcterms:W3CDTF">2024-10-02T12:05:00Z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