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34462C3A" w:rsidR="000351C5" w:rsidRPr="00D20B8C" w:rsidRDefault="002F1F87">
            <w:pPr>
              <w:rPr>
                <w:rFonts w:ascii="Aptos" w:hAnsi="Aptos" w:cstheme="majorHAnsi"/>
                <w:b/>
                <w:bCs/>
              </w:rPr>
            </w:pPr>
            <w:r>
              <w:rPr>
                <w:rFonts w:ascii="Aptos" w:hAnsi="Aptos" w:cstheme="majorHAnsi"/>
                <w:b/>
                <w:bCs/>
              </w:rPr>
              <w:t xml:space="preserve">Chef de </w:t>
            </w:r>
            <w:proofErr w:type="spellStart"/>
            <w:r>
              <w:rPr>
                <w:rFonts w:ascii="Aptos" w:hAnsi="Aptos" w:cstheme="majorHAnsi"/>
                <w:b/>
                <w:bCs/>
              </w:rPr>
              <w:t>Partie</w:t>
            </w:r>
            <w:proofErr w:type="spellEnd"/>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69F6F60" w:rsidR="009328AE" w:rsidRPr="00D20B8C" w:rsidRDefault="002F1F87" w:rsidP="009328AE">
            <w:pPr>
              <w:rPr>
                <w:rFonts w:ascii="Aptos" w:hAnsi="Aptos" w:cstheme="majorHAnsi"/>
                <w:b/>
                <w:bCs/>
              </w:rPr>
            </w:pPr>
            <w:r>
              <w:rPr>
                <w:rFonts w:ascii="Aptos" w:hAnsi="Aptos" w:cstheme="majorHAnsi"/>
                <w:b/>
                <w:bCs/>
              </w:rPr>
              <w:t>Head Chef/Sous Chef</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235E1459" w:rsidR="000351C5" w:rsidRPr="009B6840" w:rsidRDefault="009B6840" w:rsidP="009B6840">
            <w:pPr>
              <w:jc w:val="both"/>
              <w:rPr>
                <w:rFonts w:ascii="Arial" w:hAnsi="Arial" w:cs="Arial"/>
              </w:rPr>
            </w:pPr>
            <w:r w:rsidRPr="00D46C53">
              <w:rPr>
                <w:rFonts w:ascii="Arial" w:hAnsi="Arial" w:cs="Arial"/>
                <w:sz w:val="20"/>
                <w:szCs w:val="20"/>
              </w:rPr>
              <w:t>To</w:t>
            </w:r>
            <w:r>
              <w:rPr>
                <w:rFonts w:ascii="Arial" w:hAnsi="Arial" w:cs="Arial"/>
                <w:sz w:val="20"/>
                <w:szCs w:val="20"/>
              </w:rPr>
              <w:t xml:space="preserve"> support the Head Chef / Sous Chef to lead a culinary team that </w:t>
            </w:r>
            <w:r w:rsidRPr="00D46C53">
              <w:rPr>
                <w:rFonts w:ascii="Arial" w:hAnsi="Arial" w:cs="Arial"/>
                <w:sz w:val="20"/>
                <w:szCs w:val="20"/>
              </w:rPr>
              <w:t>provides a</w:t>
            </w:r>
            <w:r>
              <w:rPr>
                <w:rFonts w:ascii="Arial" w:hAnsi="Arial" w:cs="Arial"/>
                <w:sz w:val="20"/>
                <w:szCs w:val="20"/>
              </w:rPr>
              <w:t xml:space="preserve"> </w:t>
            </w:r>
            <w:r w:rsidRPr="00D46C53">
              <w:rPr>
                <w:rFonts w:ascii="Arial" w:hAnsi="Arial" w:cs="Arial"/>
                <w:sz w:val="20"/>
                <w:szCs w:val="20"/>
              </w:rPr>
              <w:t>nutritionally balanced</w:t>
            </w:r>
            <w:r>
              <w:rPr>
                <w:rFonts w:ascii="Arial" w:hAnsi="Arial" w:cs="Arial"/>
                <w:sz w:val="20"/>
                <w:szCs w:val="20"/>
              </w:rPr>
              <w:t xml:space="preserve">, comprehensive </w:t>
            </w:r>
            <w:r w:rsidRPr="00D46C53">
              <w:rPr>
                <w:rFonts w:ascii="Arial" w:hAnsi="Arial" w:cs="Arial"/>
                <w:sz w:val="20"/>
                <w:szCs w:val="20"/>
              </w:rPr>
              <w:t>and high-quality culinary service, which contributes to the overall wellbeing of the residents and is achieved within budget</w:t>
            </w:r>
            <w:r w:rsidRPr="00D46C53">
              <w:rPr>
                <w:rFonts w:ascii="Arial" w:hAnsi="Arial" w:cs="Arial"/>
              </w:rPr>
              <w:t>.</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8A6097" w:rsidRPr="00D20B8C" w14:paraId="1A19207F" w14:textId="77777777" w:rsidTr="002653D3">
        <w:tc>
          <w:tcPr>
            <w:tcW w:w="9016" w:type="dxa"/>
            <w:shd w:val="clear" w:color="auto" w:fill="auto"/>
          </w:tcPr>
          <w:p w14:paraId="7CBA3392" w14:textId="77777777" w:rsidR="008A6097" w:rsidRPr="00871691" w:rsidRDefault="008A6097" w:rsidP="008A6097">
            <w:r w:rsidRPr="00871691">
              <w:t>Support the Head Chef and Sous Chef to manage and deliver all catering services throughout the home, ensuring resident choice, dignity, confidentiality and safety are maintained.</w:t>
            </w:r>
          </w:p>
          <w:p w14:paraId="0E597462" w14:textId="77777777" w:rsidR="008A6097" w:rsidRPr="00871691" w:rsidRDefault="008A6097" w:rsidP="008A6097"/>
          <w:p w14:paraId="18D28F52" w14:textId="77777777" w:rsidR="008A6097" w:rsidRPr="00871691" w:rsidRDefault="008A6097" w:rsidP="008A6097">
            <w:r w:rsidRPr="00871691">
              <w:t>Take part in meetings with residents and Heads of Departments to discuss and agree catering functions across the home, and to address special needs or dietary requirements of residents. This must include knowledge of cultural and religious preferences.</w:t>
            </w:r>
          </w:p>
          <w:p w14:paraId="60D10DB6" w14:textId="77777777" w:rsidR="008A6097" w:rsidRPr="00871691" w:rsidRDefault="008A6097" w:rsidP="008A6097"/>
          <w:p w14:paraId="4F07DF8D" w14:textId="77777777" w:rsidR="008A6097" w:rsidRPr="00871691" w:rsidRDefault="008A6097" w:rsidP="008A6097">
            <w:r w:rsidRPr="00871691">
              <w:t>Prepare nutritional food and beverages to a high standard, as directed by the Head Chef, promptly and in accordance with agreed mealtimes.</w:t>
            </w:r>
          </w:p>
          <w:p w14:paraId="7C17F54B" w14:textId="77777777" w:rsidR="008A6097" w:rsidRPr="00871691" w:rsidRDefault="008A6097" w:rsidP="008A6097"/>
          <w:p w14:paraId="3E2A2C9E" w14:textId="77777777" w:rsidR="008A6097" w:rsidRPr="00871691" w:rsidRDefault="008A6097" w:rsidP="008A6097">
            <w:r w:rsidRPr="00871691">
              <w:t>Prepare special diet meals as needed and as directed by the Head Chef or Sous Chef.</w:t>
            </w:r>
          </w:p>
          <w:p w14:paraId="72FE724D" w14:textId="77777777" w:rsidR="008A6097" w:rsidRPr="00871691" w:rsidRDefault="008A6097" w:rsidP="008A6097"/>
          <w:p w14:paraId="2673EA10" w14:textId="77777777" w:rsidR="008A6097" w:rsidRPr="00871691" w:rsidRDefault="008A6097" w:rsidP="008A6097">
            <w:proofErr w:type="gramStart"/>
            <w:r w:rsidRPr="00871691">
              <w:t>Have an understanding of</w:t>
            </w:r>
            <w:proofErr w:type="gramEnd"/>
            <w:r w:rsidRPr="00871691">
              <w:t xml:space="preserve"> the Dementia Dining Experience requirements and prepare meals in accordance with it.</w:t>
            </w:r>
          </w:p>
          <w:p w14:paraId="47E7257A" w14:textId="77777777" w:rsidR="008A6097" w:rsidRPr="00871691" w:rsidRDefault="008A6097" w:rsidP="008A6097"/>
          <w:p w14:paraId="0995A5F8" w14:textId="77777777" w:rsidR="008A6097" w:rsidRPr="00871691" w:rsidRDefault="008A6097" w:rsidP="008A6097">
            <w:r w:rsidRPr="00871691">
              <w:t>Work with the Head Chef and Sous Chef to develop and review the menu on a regular basis with acknowledgement to seasonal changes in supplies through the procurement process.</w:t>
            </w:r>
          </w:p>
          <w:p w14:paraId="4D0CDD1B" w14:textId="77777777" w:rsidR="008A6097" w:rsidRPr="00871691" w:rsidRDefault="008A6097" w:rsidP="008A6097"/>
          <w:p w14:paraId="018B2FA0" w14:textId="77777777" w:rsidR="008A6097" w:rsidRPr="00871691" w:rsidRDefault="008A6097" w:rsidP="008A6097">
            <w:r w:rsidRPr="00871691">
              <w:t>Under the guidance of the Head Chef work with other members of the team to ensure cost- effective chargeable services are provided for residents. Report any shortfalls to the Head Chef or Sous Chef.</w:t>
            </w:r>
          </w:p>
          <w:p w14:paraId="53AEC64B" w14:textId="77777777" w:rsidR="008A6097" w:rsidRPr="00871691" w:rsidRDefault="008A6097" w:rsidP="008A6097"/>
          <w:p w14:paraId="72FA1BC9" w14:textId="77777777" w:rsidR="008A6097" w:rsidRPr="00871691" w:rsidRDefault="008A6097" w:rsidP="008A6097">
            <w:r w:rsidRPr="00871691">
              <w:t>Provide feedback to the Support Office and Head Chef on suppliers and services, and complaints from residents or others on the functioning of the Catering Department. Address complaints promptly where possible and report them to the Head Chef.</w:t>
            </w:r>
          </w:p>
          <w:p w14:paraId="0008F2F2" w14:textId="77777777" w:rsidR="008A6097" w:rsidRPr="00871691" w:rsidRDefault="008A6097" w:rsidP="008A6097"/>
          <w:p w14:paraId="725CEA61" w14:textId="77777777" w:rsidR="008A6097" w:rsidRPr="00871691" w:rsidRDefault="008A6097" w:rsidP="008A6097">
            <w:r w:rsidRPr="00871691">
              <w:t>Support cost-effective stock control systems to minimise waste and ensure these are in place.</w:t>
            </w:r>
          </w:p>
          <w:p w14:paraId="71987B7B" w14:textId="77777777" w:rsidR="008A6097" w:rsidRPr="00871691" w:rsidRDefault="008A6097" w:rsidP="008A6097"/>
          <w:p w14:paraId="01C6090F" w14:textId="77777777" w:rsidR="008A6097" w:rsidRPr="00871691" w:rsidRDefault="008A6097" w:rsidP="008A6097">
            <w:r w:rsidRPr="00871691">
              <w:t>Comply with audit and resident feedback systems to monitor the quality of menus and catering, providing the Head Chef with the required management and departmental reports.</w:t>
            </w:r>
          </w:p>
          <w:p w14:paraId="2556432B" w14:textId="77777777" w:rsidR="008A6097" w:rsidRPr="00871691" w:rsidRDefault="008A6097" w:rsidP="008A6097"/>
          <w:p w14:paraId="795B7D5F" w14:textId="77777777" w:rsidR="008A6097" w:rsidRPr="00871691" w:rsidRDefault="008A6097" w:rsidP="008A6097">
            <w:r w:rsidRPr="00871691">
              <w:t>Ensure equipment checks are maintained, liaising with the Maintenance Manager to ensure equipment is serviced regularly. Report any faults immediately to the Head Chef for action.</w:t>
            </w:r>
          </w:p>
          <w:p w14:paraId="45E5918F" w14:textId="77777777" w:rsidR="008A6097" w:rsidRPr="00871691" w:rsidRDefault="008A6097" w:rsidP="008A6097"/>
          <w:p w14:paraId="130DF218" w14:textId="77777777" w:rsidR="008A6097" w:rsidRPr="00871691" w:rsidRDefault="008A6097" w:rsidP="008A6097">
            <w:r w:rsidRPr="00871691">
              <w:t>Attend initial and update mandatory training as required. Actively engage in personal professional supervision including quarterly one-to-one meetings and a yearly performance review, ensuring personal professional knowledge and competency is maintained.</w:t>
            </w:r>
          </w:p>
          <w:p w14:paraId="190D3FB7" w14:textId="77777777" w:rsidR="008A6097" w:rsidRPr="00871691" w:rsidRDefault="008A6097" w:rsidP="008A6097"/>
          <w:p w14:paraId="2C51FD6A" w14:textId="77777777" w:rsidR="008A6097" w:rsidRPr="00871691" w:rsidRDefault="008A6097" w:rsidP="008A6097">
            <w:r w:rsidRPr="00871691">
              <w:t>Work flexibly within contracted hours to ensure resources are used efficiently and, where chosen, sign an opt-out clause under Working Time Directives</w:t>
            </w:r>
          </w:p>
          <w:p w14:paraId="60738C3F" w14:textId="77777777" w:rsidR="008A6097" w:rsidRPr="00555889" w:rsidRDefault="008A6097" w:rsidP="008A6097">
            <w:pPr>
              <w:rPr>
                <w:rFonts w:ascii="Garamond" w:hAnsi="Garamond"/>
                <w:b/>
                <w:sz w:val="24"/>
                <w:szCs w:val="24"/>
                <w:u w:val="single"/>
              </w:rPr>
            </w:pPr>
          </w:p>
          <w:p w14:paraId="4BD82454" w14:textId="77777777" w:rsidR="008A6097" w:rsidRDefault="008A6097" w:rsidP="008A6097">
            <w:pPr>
              <w:rPr>
                <w:rFonts w:ascii="Arial" w:hAnsi="Arial" w:cs="Arial"/>
              </w:rPr>
            </w:pPr>
          </w:p>
          <w:p w14:paraId="3DF68362" w14:textId="77777777" w:rsidR="008A6097" w:rsidRPr="003B61F9" w:rsidRDefault="008A6097" w:rsidP="008A6097">
            <w:pPr>
              <w:rPr>
                <w:rFonts w:ascii="Arial" w:hAnsi="Arial" w:cs="Arial"/>
              </w:rPr>
            </w:pPr>
            <w:r w:rsidRPr="003B61F9">
              <w:rPr>
                <w:rFonts w:ascii="Arial" w:hAnsi="Arial" w:cs="Arial"/>
              </w:rPr>
              <w:t>.</w:t>
            </w:r>
          </w:p>
          <w:p w14:paraId="50F31FD5" w14:textId="351B0A6A" w:rsidR="008A6097" w:rsidRPr="00D20B8C" w:rsidRDefault="008A6097" w:rsidP="008A6097">
            <w:pPr>
              <w:rPr>
                <w:rFonts w:ascii="Aptos" w:hAnsi="Aptos" w:cstheme="majorHAnsi"/>
                <w:b/>
                <w:bCs/>
              </w:rPr>
            </w:pPr>
            <w:r w:rsidRPr="001B2DE7">
              <w:rPr>
                <w:rFonts w:ascii="Arial" w:hAnsi="Arial" w:cs="Arial"/>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EC5733"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6FE995C" w:rsidR="00EC5733" w:rsidRPr="00D20B8C" w:rsidRDefault="00EC5733" w:rsidP="00EC5733">
            <w:pPr>
              <w:jc w:val="center"/>
              <w:rPr>
                <w:rFonts w:ascii="Aptos" w:hAnsi="Aptos" w:cstheme="majorHAnsi"/>
              </w:rPr>
            </w:pPr>
            <w:r w:rsidRPr="005B72E6">
              <w:rPr>
                <w:rFonts w:ascii="Arial" w:hAnsi="Arial" w:cs="Arial"/>
                <w:sz w:val="20"/>
                <w:szCs w:val="20"/>
              </w:rPr>
              <w:t>Hold relevant catering qualification – City &amp; Guilds 706/1 and 706/2 or NVQ</w:t>
            </w:r>
            <w:r>
              <w:rPr>
                <w:rFonts w:ascii="Arial" w:hAnsi="Arial" w:cs="Arial"/>
                <w:sz w:val="20"/>
                <w:szCs w:val="20"/>
              </w:rPr>
              <w:t xml:space="preserve"> or equivalent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504E4A2B" w:rsidR="00EC5733" w:rsidRPr="00D20B8C" w:rsidRDefault="00EC5733" w:rsidP="00EC5733">
            <w:pPr>
              <w:jc w:val="center"/>
              <w:rPr>
                <w:rFonts w:ascii="Aptos" w:hAnsi="Aptos" w:cstheme="majorHAnsi"/>
                <w:highlight w:val="yellow"/>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74A8C4C2" w14:textId="6680351A" w:rsidR="00EC5733" w:rsidRPr="00D20B8C" w:rsidRDefault="00EC5733" w:rsidP="00EC5733">
            <w:pPr>
              <w:jc w:val="center"/>
              <w:rPr>
                <w:rFonts w:ascii="Aptos" w:hAnsi="Aptos" w:cstheme="majorHAnsi"/>
                <w:lang w:eastAsia="en-GB"/>
              </w:rPr>
            </w:pPr>
            <w:r>
              <w:rPr>
                <w:rFonts w:ascii="Arial" w:hAnsi="Arial" w:cs="Arial"/>
                <w:sz w:val="20"/>
                <w:szCs w:val="20"/>
                <w:lang w:eastAsia="en-GB"/>
              </w:rPr>
              <w:t>CV/Application form, Interview</w:t>
            </w:r>
          </w:p>
        </w:tc>
      </w:tr>
      <w:tr w:rsidR="003E6558" w:rsidRPr="00D20B8C" w14:paraId="3638A65D" w14:textId="77777777" w:rsidTr="00D20B8C">
        <w:trPr>
          <w:trHeight w:val="397"/>
          <w:jc w:val="center"/>
        </w:trPr>
        <w:tc>
          <w:tcPr>
            <w:tcW w:w="3006" w:type="dxa"/>
            <w:tcBorders>
              <w:top w:val="single" w:sz="4" w:space="0" w:color="auto"/>
              <w:bottom w:val="single" w:sz="4" w:space="0" w:color="auto"/>
              <w:right w:val="single" w:sz="4" w:space="0" w:color="auto"/>
            </w:tcBorders>
          </w:tcPr>
          <w:p w14:paraId="53FEE1DE" w14:textId="6DA139DA" w:rsidR="003E6558" w:rsidRPr="005B72E6" w:rsidRDefault="003E6558" w:rsidP="003E6558">
            <w:pPr>
              <w:jc w:val="center"/>
              <w:rPr>
                <w:rFonts w:ascii="Arial" w:hAnsi="Arial" w:cs="Arial"/>
                <w:sz w:val="20"/>
                <w:szCs w:val="20"/>
              </w:rPr>
            </w:pPr>
            <w:r>
              <w:rPr>
                <w:rFonts w:ascii="Arial" w:hAnsi="Arial" w:cs="Arial"/>
                <w:sz w:val="20"/>
                <w:szCs w:val="20"/>
              </w:rPr>
              <w:t>A</w:t>
            </w:r>
            <w:r w:rsidRPr="005B72E6">
              <w:rPr>
                <w:rFonts w:ascii="Arial" w:hAnsi="Arial" w:cs="Arial"/>
                <w:sz w:val="20"/>
                <w:szCs w:val="20"/>
              </w:rPr>
              <w:t xml:space="preserve"> minimum</w:t>
            </w:r>
            <w:r>
              <w:rPr>
                <w:rFonts w:ascii="Arial" w:hAnsi="Arial" w:cs="Arial"/>
                <w:sz w:val="20"/>
                <w:szCs w:val="20"/>
              </w:rPr>
              <w:t xml:space="preserve"> of </w:t>
            </w:r>
            <w:r w:rsidRPr="005B72E6">
              <w:rPr>
                <w:rFonts w:ascii="Arial" w:hAnsi="Arial" w:cs="Arial"/>
                <w:sz w:val="20"/>
                <w:szCs w:val="20"/>
              </w:rPr>
              <w:t>1-year catering experience.</w:t>
            </w:r>
          </w:p>
        </w:tc>
        <w:tc>
          <w:tcPr>
            <w:tcW w:w="3005" w:type="dxa"/>
            <w:tcBorders>
              <w:top w:val="single" w:sz="4" w:space="0" w:color="auto"/>
              <w:left w:val="single" w:sz="4" w:space="0" w:color="auto"/>
              <w:bottom w:val="single" w:sz="4" w:space="0" w:color="auto"/>
              <w:right w:val="single" w:sz="4" w:space="0" w:color="auto"/>
            </w:tcBorders>
            <w:vAlign w:val="center"/>
          </w:tcPr>
          <w:p w14:paraId="742BDBEF" w14:textId="5D3542A6" w:rsidR="003E6558" w:rsidRDefault="003E6558" w:rsidP="003E6558">
            <w:pPr>
              <w:jc w:val="center"/>
              <w:rPr>
                <w:rFonts w:ascii="Arial" w:hAnsi="Arial" w:cs="Arial"/>
                <w:sz w:val="20"/>
                <w:szCs w:val="20"/>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51A15B4E" w14:textId="5F4ACE38" w:rsidR="003E6558" w:rsidRDefault="003E6558" w:rsidP="003E6558">
            <w:pPr>
              <w:jc w:val="center"/>
              <w:rPr>
                <w:rFonts w:ascii="Arial" w:hAnsi="Arial" w:cs="Arial"/>
                <w:sz w:val="20"/>
                <w:szCs w:val="20"/>
                <w:lang w:eastAsia="en-GB"/>
              </w:rPr>
            </w:pPr>
            <w:r w:rsidRPr="005B72E6">
              <w:rPr>
                <w:rFonts w:ascii="Arial" w:hAnsi="Arial" w:cs="Arial"/>
                <w:sz w:val="20"/>
                <w:szCs w:val="20"/>
                <w:lang w:eastAsia="en-GB"/>
              </w:rPr>
              <w:t>CV/Application form</w:t>
            </w:r>
          </w:p>
        </w:tc>
      </w:tr>
      <w:tr w:rsidR="003E6558" w:rsidRPr="00D20B8C" w14:paraId="34988305" w14:textId="77777777" w:rsidTr="00D20B8C">
        <w:trPr>
          <w:trHeight w:val="397"/>
          <w:jc w:val="center"/>
        </w:trPr>
        <w:tc>
          <w:tcPr>
            <w:tcW w:w="3006" w:type="dxa"/>
            <w:tcBorders>
              <w:top w:val="single" w:sz="4" w:space="0" w:color="auto"/>
              <w:bottom w:val="single" w:sz="4" w:space="0" w:color="auto"/>
              <w:right w:val="single" w:sz="4" w:space="0" w:color="auto"/>
            </w:tcBorders>
          </w:tcPr>
          <w:p w14:paraId="77F6CDAD" w14:textId="53D6141B" w:rsidR="003E6558" w:rsidRPr="005B72E6" w:rsidRDefault="003E6558" w:rsidP="003E6558">
            <w:pPr>
              <w:jc w:val="center"/>
              <w:rPr>
                <w:rFonts w:ascii="Arial" w:hAnsi="Arial" w:cs="Arial"/>
                <w:sz w:val="20"/>
                <w:szCs w:val="20"/>
              </w:rPr>
            </w:pPr>
            <w:r>
              <w:rPr>
                <w:rFonts w:ascii="Arial" w:hAnsi="Arial" w:cs="Arial"/>
                <w:sz w:val="20"/>
                <w:szCs w:val="20"/>
              </w:rPr>
              <w:t>Experience in a similar setting or a hotel.</w:t>
            </w:r>
          </w:p>
        </w:tc>
        <w:tc>
          <w:tcPr>
            <w:tcW w:w="3005" w:type="dxa"/>
            <w:tcBorders>
              <w:top w:val="single" w:sz="4" w:space="0" w:color="auto"/>
              <w:left w:val="single" w:sz="4" w:space="0" w:color="auto"/>
              <w:bottom w:val="single" w:sz="4" w:space="0" w:color="auto"/>
              <w:right w:val="single" w:sz="4" w:space="0" w:color="auto"/>
            </w:tcBorders>
            <w:vAlign w:val="center"/>
          </w:tcPr>
          <w:p w14:paraId="523D6D8B" w14:textId="56CE40E0" w:rsidR="003E6558" w:rsidRDefault="003E6558" w:rsidP="003E6558">
            <w:pPr>
              <w:jc w:val="center"/>
              <w:rPr>
                <w:rFonts w:ascii="Arial" w:hAnsi="Arial" w:cs="Arial"/>
                <w:sz w:val="20"/>
                <w:szCs w:val="20"/>
                <w:lang w:eastAsia="en-GB"/>
              </w:rPr>
            </w:pPr>
            <w:r>
              <w:rPr>
                <w:rFonts w:ascii="Arial" w:hAnsi="Arial" w:cs="Arial"/>
                <w:sz w:val="20"/>
                <w:szCs w:val="20"/>
                <w:lang w:eastAsia="en-GB"/>
              </w:rPr>
              <w:t>D</w:t>
            </w:r>
          </w:p>
        </w:tc>
        <w:tc>
          <w:tcPr>
            <w:tcW w:w="3005" w:type="dxa"/>
            <w:tcBorders>
              <w:top w:val="single" w:sz="4" w:space="0" w:color="auto"/>
              <w:left w:val="nil"/>
              <w:bottom w:val="single" w:sz="4" w:space="0" w:color="auto"/>
            </w:tcBorders>
            <w:vAlign w:val="center"/>
          </w:tcPr>
          <w:p w14:paraId="19A0458A" w14:textId="419BAEE3" w:rsidR="003E6558" w:rsidRDefault="003E6558" w:rsidP="003E6558">
            <w:pPr>
              <w:jc w:val="center"/>
              <w:rPr>
                <w:rFonts w:ascii="Arial" w:hAnsi="Arial" w:cs="Arial"/>
                <w:sz w:val="20"/>
                <w:szCs w:val="20"/>
                <w:lang w:eastAsia="en-GB"/>
              </w:rPr>
            </w:pPr>
            <w:r w:rsidRPr="005B72E6">
              <w:rPr>
                <w:rFonts w:ascii="Arial" w:hAnsi="Arial" w:cs="Arial"/>
                <w:sz w:val="20"/>
                <w:szCs w:val="20"/>
                <w:lang w:eastAsia="en-GB"/>
              </w:rPr>
              <w:t>CV/Application form</w:t>
            </w:r>
          </w:p>
        </w:tc>
      </w:tr>
      <w:tr w:rsidR="003E6558"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5F820C59" w:rsidR="003E6558" w:rsidRPr="00D20B8C" w:rsidRDefault="003E6558" w:rsidP="003E6558">
            <w:pPr>
              <w:jc w:val="center"/>
              <w:rPr>
                <w:rFonts w:ascii="Aptos" w:hAnsi="Aptos" w:cstheme="majorHAnsi"/>
              </w:rPr>
            </w:pPr>
            <w:r w:rsidRPr="005B72E6">
              <w:rPr>
                <w:rFonts w:ascii="Arial" w:hAnsi="Arial" w:cs="Arial"/>
                <w:sz w:val="20"/>
                <w:szCs w:val="20"/>
              </w:rPr>
              <w:t>Hold Basic Food Hygiene Certificate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B208D5F" w:rsidR="003E6558" w:rsidRPr="00D20B8C" w:rsidRDefault="003E6558" w:rsidP="003E6558">
            <w:pPr>
              <w:jc w:val="center"/>
              <w:rPr>
                <w:rFonts w:ascii="Aptos" w:hAnsi="Aptos" w:cstheme="majorHAnsi"/>
                <w:highlight w:val="yellow"/>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5A24E3B9" w14:textId="4ADC4396" w:rsidR="003E6558" w:rsidRPr="00D20B8C" w:rsidRDefault="003E6558" w:rsidP="003E6558">
            <w:pPr>
              <w:jc w:val="center"/>
              <w:rPr>
                <w:rFonts w:ascii="Aptos" w:hAnsi="Aptos" w:cstheme="majorHAnsi"/>
                <w:lang w:eastAsia="en-GB"/>
              </w:rPr>
            </w:pPr>
            <w:r>
              <w:rPr>
                <w:rFonts w:ascii="Arial" w:hAnsi="Arial" w:cs="Arial"/>
                <w:sz w:val="20"/>
                <w:szCs w:val="20"/>
                <w:lang w:eastAsia="en-GB"/>
              </w:rPr>
              <w:t>CV/Application form</w:t>
            </w:r>
          </w:p>
        </w:tc>
      </w:tr>
      <w:tr w:rsidR="003E6558" w:rsidRPr="00D20B8C" w14:paraId="2F672376" w14:textId="77777777" w:rsidTr="0031209A">
        <w:trPr>
          <w:jc w:val="center"/>
        </w:trPr>
        <w:tc>
          <w:tcPr>
            <w:tcW w:w="3006" w:type="dxa"/>
            <w:shd w:val="clear" w:color="auto" w:fill="auto"/>
          </w:tcPr>
          <w:p w14:paraId="0B86134E" w14:textId="7F19B5AB" w:rsidR="003E6558" w:rsidRPr="00D20B8C" w:rsidRDefault="003E6558" w:rsidP="003E6558">
            <w:pPr>
              <w:jc w:val="center"/>
              <w:rPr>
                <w:rFonts w:ascii="Aptos" w:hAnsi="Aptos" w:cstheme="majorHAnsi"/>
                <w:b/>
              </w:rPr>
            </w:pPr>
            <w:r w:rsidRPr="005B72E6">
              <w:rPr>
                <w:rFonts w:ascii="Arial" w:hAnsi="Arial" w:cs="Arial"/>
                <w:sz w:val="20"/>
                <w:szCs w:val="20"/>
              </w:rPr>
              <w:t>Hold or work towards achieving Intermediate Food Hygiene.</w:t>
            </w:r>
          </w:p>
        </w:tc>
        <w:tc>
          <w:tcPr>
            <w:tcW w:w="3005" w:type="dxa"/>
            <w:shd w:val="clear" w:color="auto" w:fill="auto"/>
            <w:vAlign w:val="center"/>
          </w:tcPr>
          <w:p w14:paraId="319F5647" w14:textId="185B5BB5" w:rsidR="003E6558" w:rsidRPr="00D20B8C" w:rsidRDefault="003E6558" w:rsidP="003E6558">
            <w:pPr>
              <w:jc w:val="center"/>
              <w:rPr>
                <w:rFonts w:ascii="Aptos" w:hAnsi="Aptos" w:cstheme="majorHAnsi"/>
                <w:b/>
              </w:rPr>
            </w:pPr>
            <w:r>
              <w:rPr>
                <w:rFonts w:ascii="Arial" w:hAnsi="Arial" w:cs="Arial"/>
                <w:sz w:val="20"/>
                <w:szCs w:val="20"/>
                <w:lang w:eastAsia="en-GB"/>
              </w:rPr>
              <w:t>D</w:t>
            </w:r>
          </w:p>
        </w:tc>
        <w:tc>
          <w:tcPr>
            <w:tcW w:w="3005" w:type="dxa"/>
            <w:shd w:val="clear" w:color="auto" w:fill="auto"/>
            <w:vAlign w:val="center"/>
          </w:tcPr>
          <w:p w14:paraId="48BDAB73" w14:textId="03D9E887" w:rsidR="003E6558" w:rsidRPr="00D20B8C" w:rsidRDefault="003E6558" w:rsidP="003E6558">
            <w:pPr>
              <w:jc w:val="center"/>
              <w:rPr>
                <w:rFonts w:ascii="Aptos" w:hAnsi="Aptos" w:cstheme="majorHAnsi"/>
                <w:b/>
              </w:rPr>
            </w:pPr>
            <w:r w:rsidRPr="005B72E6">
              <w:rPr>
                <w:rFonts w:ascii="Arial" w:hAnsi="Arial" w:cs="Arial"/>
                <w:sz w:val="20"/>
                <w:szCs w:val="20"/>
                <w:lang w:eastAsia="en-GB"/>
              </w:rPr>
              <w:t>CV/Application form</w:t>
            </w:r>
          </w:p>
        </w:tc>
      </w:tr>
      <w:tr w:rsidR="003E6558" w:rsidRPr="00D20B8C" w14:paraId="728EA836" w14:textId="77777777" w:rsidTr="00E944B7">
        <w:trPr>
          <w:jc w:val="center"/>
        </w:trPr>
        <w:tc>
          <w:tcPr>
            <w:tcW w:w="3006" w:type="dxa"/>
            <w:shd w:val="clear" w:color="auto" w:fill="D9D9D9" w:themeFill="background1" w:themeFillShade="D9"/>
          </w:tcPr>
          <w:p w14:paraId="63AA05C3" w14:textId="77777777" w:rsidR="003E6558" w:rsidRPr="00D20B8C" w:rsidRDefault="003E6558" w:rsidP="003E6558">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3E6558" w:rsidRPr="00D20B8C" w:rsidRDefault="003E6558" w:rsidP="003E6558">
            <w:pPr>
              <w:jc w:val="center"/>
              <w:rPr>
                <w:rFonts w:ascii="Aptos" w:hAnsi="Aptos" w:cstheme="majorHAnsi"/>
                <w:b/>
              </w:rPr>
            </w:pPr>
          </w:p>
        </w:tc>
        <w:tc>
          <w:tcPr>
            <w:tcW w:w="3005" w:type="dxa"/>
            <w:shd w:val="clear" w:color="auto" w:fill="D9D9D9" w:themeFill="background1" w:themeFillShade="D9"/>
          </w:tcPr>
          <w:p w14:paraId="3A588FBA" w14:textId="77777777" w:rsidR="003E6558" w:rsidRPr="00D20B8C" w:rsidRDefault="003E6558" w:rsidP="003E6558">
            <w:pPr>
              <w:jc w:val="center"/>
              <w:rPr>
                <w:rFonts w:ascii="Aptos" w:hAnsi="Aptos" w:cstheme="majorHAnsi"/>
                <w:b/>
              </w:rPr>
            </w:pPr>
          </w:p>
        </w:tc>
      </w:tr>
      <w:tr w:rsidR="00AF4AF0" w:rsidRPr="00D20B8C" w14:paraId="09CCF63C" w14:textId="77777777" w:rsidTr="00E944B7">
        <w:trPr>
          <w:trHeight w:val="527"/>
          <w:jc w:val="center"/>
        </w:trPr>
        <w:tc>
          <w:tcPr>
            <w:tcW w:w="3006" w:type="dxa"/>
          </w:tcPr>
          <w:p w14:paraId="66E25445" w14:textId="51C42ADD" w:rsidR="00AF4AF0" w:rsidRPr="00D20B8C" w:rsidRDefault="00AF4AF0" w:rsidP="00AF4AF0">
            <w:pPr>
              <w:jc w:val="center"/>
              <w:rPr>
                <w:rFonts w:ascii="Aptos" w:hAnsi="Aptos" w:cstheme="majorHAnsi"/>
              </w:rPr>
            </w:pPr>
            <w:r w:rsidRPr="00F8322A">
              <w:rPr>
                <w:rFonts w:ascii="Arial" w:hAnsi="Arial" w:cs="Arial"/>
                <w:sz w:val="20"/>
                <w:szCs w:val="20"/>
              </w:rPr>
              <w:t>Have a positive attitude to</w:t>
            </w:r>
            <w:r>
              <w:rPr>
                <w:rFonts w:ascii="Arial" w:hAnsi="Arial" w:cs="Arial"/>
                <w:sz w:val="20"/>
                <w:szCs w:val="20"/>
              </w:rPr>
              <w:t xml:space="preserve">wards residents </w:t>
            </w:r>
          </w:p>
        </w:tc>
        <w:tc>
          <w:tcPr>
            <w:tcW w:w="3005" w:type="dxa"/>
            <w:vAlign w:val="center"/>
          </w:tcPr>
          <w:p w14:paraId="13C7CB63" w14:textId="5A52AFD5" w:rsidR="00AF4AF0" w:rsidRPr="00D20B8C" w:rsidRDefault="00AF4AF0" w:rsidP="00AF4AF0">
            <w:pPr>
              <w:jc w:val="center"/>
              <w:rPr>
                <w:rFonts w:ascii="Aptos" w:hAnsi="Aptos" w:cstheme="majorHAnsi"/>
                <w:highlight w:val="yellow"/>
              </w:rPr>
            </w:pPr>
            <w:r>
              <w:rPr>
                <w:rFonts w:ascii="Arial" w:hAnsi="Arial" w:cs="Arial"/>
                <w:sz w:val="20"/>
                <w:szCs w:val="20"/>
              </w:rPr>
              <w:t>E</w:t>
            </w:r>
          </w:p>
        </w:tc>
        <w:tc>
          <w:tcPr>
            <w:tcW w:w="3005" w:type="dxa"/>
            <w:vAlign w:val="center"/>
          </w:tcPr>
          <w:p w14:paraId="72D25327" w14:textId="283610C5" w:rsidR="00AF4AF0" w:rsidRPr="00D20B8C" w:rsidRDefault="00AF4AF0" w:rsidP="00AF4AF0">
            <w:pPr>
              <w:jc w:val="center"/>
              <w:rPr>
                <w:rFonts w:ascii="Aptos" w:hAnsi="Aptos" w:cstheme="majorHAnsi"/>
              </w:rPr>
            </w:pPr>
            <w:r>
              <w:rPr>
                <w:rFonts w:ascii="Arial" w:hAnsi="Arial" w:cs="Arial"/>
                <w:sz w:val="20"/>
                <w:szCs w:val="20"/>
                <w:lang w:eastAsia="en-GB"/>
              </w:rPr>
              <w:t>Interview</w:t>
            </w:r>
          </w:p>
        </w:tc>
      </w:tr>
      <w:tr w:rsidR="00AF4AF0" w:rsidRPr="00D20B8C" w14:paraId="231DE75B" w14:textId="77777777" w:rsidTr="00E944B7">
        <w:trPr>
          <w:trHeight w:val="605"/>
          <w:jc w:val="center"/>
        </w:trPr>
        <w:tc>
          <w:tcPr>
            <w:tcW w:w="3006" w:type="dxa"/>
          </w:tcPr>
          <w:p w14:paraId="11DAAB9F" w14:textId="6DAD376D" w:rsidR="00AF4AF0" w:rsidRPr="00D20B8C" w:rsidRDefault="00AF4AF0" w:rsidP="00AF4AF0">
            <w:pPr>
              <w:jc w:val="center"/>
              <w:rPr>
                <w:rFonts w:ascii="Aptos" w:hAnsi="Aptos" w:cstheme="majorHAnsi"/>
              </w:rPr>
            </w:pPr>
            <w:r>
              <w:rPr>
                <w:rFonts w:ascii="Arial" w:hAnsi="Arial" w:cs="Arial"/>
                <w:sz w:val="20"/>
                <w:szCs w:val="20"/>
              </w:rPr>
              <w:t xml:space="preserve">Demonstrate </w:t>
            </w:r>
            <w:r w:rsidRPr="00F8322A">
              <w:rPr>
                <w:rFonts w:ascii="Arial" w:hAnsi="Arial" w:cs="Arial"/>
                <w:sz w:val="20"/>
                <w:szCs w:val="20"/>
              </w:rPr>
              <w:t>compassion and commitm</w:t>
            </w:r>
            <w:r>
              <w:rPr>
                <w:rFonts w:ascii="Arial" w:hAnsi="Arial" w:cs="Arial"/>
                <w:sz w:val="20"/>
                <w:szCs w:val="20"/>
              </w:rPr>
              <w:t>ent</w:t>
            </w:r>
            <w:r w:rsidRPr="00F8322A">
              <w:rPr>
                <w:rFonts w:ascii="Arial" w:hAnsi="Arial" w:cs="Arial"/>
                <w:sz w:val="20"/>
                <w:szCs w:val="20"/>
              </w:rPr>
              <w:t xml:space="preserve"> to the</w:t>
            </w:r>
            <w:r>
              <w:rPr>
                <w:rFonts w:ascii="Arial" w:hAnsi="Arial" w:cs="Arial"/>
                <w:sz w:val="20"/>
                <w:szCs w:val="20"/>
              </w:rPr>
              <w:t xml:space="preserve"> delivery of high-quality culinary services to residents </w:t>
            </w:r>
          </w:p>
        </w:tc>
        <w:tc>
          <w:tcPr>
            <w:tcW w:w="3005" w:type="dxa"/>
            <w:vAlign w:val="center"/>
          </w:tcPr>
          <w:p w14:paraId="0CF6B59A" w14:textId="31306F99" w:rsidR="00AF4AF0" w:rsidRPr="00D20B8C" w:rsidRDefault="00AF4AF0" w:rsidP="00AF4AF0">
            <w:pPr>
              <w:jc w:val="center"/>
              <w:rPr>
                <w:rFonts w:ascii="Aptos" w:hAnsi="Aptos" w:cstheme="majorHAnsi"/>
              </w:rPr>
            </w:pPr>
            <w:r>
              <w:rPr>
                <w:rFonts w:ascii="Arial" w:hAnsi="Arial" w:cs="Arial"/>
                <w:sz w:val="20"/>
                <w:szCs w:val="20"/>
              </w:rPr>
              <w:t>E</w:t>
            </w:r>
          </w:p>
        </w:tc>
        <w:tc>
          <w:tcPr>
            <w:tcW w:w="3005" w:type="dxa"/>
            <w:vAlign w:val="center"/>
          </w:tcPr>
          <w:p w14:paraId="6FA18951" w14:textId="3D2E2C69" w:rsidR="00AF4AF0" w:rsidRPr="00D20B8C" w:rsidRDefault="00AF4AF0" w:rsidP="00AF4AF0">
            <w:pPr>
              <w:jc w:val="center"/>
              <w:rPr>
                <w:rFonts w:ascii="Aptos" w:hAnsi="Aptos" w:cstheme="majorHAnsi"/>
              </w:rPr>
            </w:pPr>
            <w:r>
              <w:rPr>
                <w:rFonts w:ascii="Arial" w:hAnsi="Arial" w:cs="Arial"/>
                <w:sz w:val="20"/>
                <w:szCs w:val="20"/>
              </w:rPr>
              <w:t>Interview</w:t>
            </w:r>
          </w:p>
        </w:tc>
      </w:tr>
      <w:tr w:rsidR="00AF4AF0" w:rsidRPr="00D20B8C" w14:paraId="1ADF49C4" w14:textId="77777777" w:rsidTr="00DF4D9D">
        <w:trPr>
          <w:trHeight w:val="605"/>
          <w:jc w:val="center"/>
        </w:trPr>
        <w:tc>
          <w:tcPr>
            <w:tcW w:w="3006" w:type="dxa"/>
            <w:vAlign w:val="center"/>
          </w:tcPr>
          <w:p w14:paraId="4FD9255A" w14:textId="293433F4" w:rsidR="00AF4AF0" w:rsidRPr="00D20B8C" w:rsidRDefault="00AF4AF0" w:rsidP="00AF4AF0">
            <w:pPr>
              <w:jc w:val="center"/>
              <w:rPr>
                <w:rFonts w:ascii="Aptos" w:hAnsi="Aptos" w:cstheme="majorHAnsi"/>
              </w:rPr>
            </w:pPr>
            <w:r w:rsidRPr="00F8322A">
              <w:rPr>
                <w:rFonts w:ascii="Arial" w:hAnsi="Arial" w:cs="Arial"/>
                <w:sz w:val="20"/>
                <w:szCs w:val="20"/>
              </w:rPr>
              <w:t>Able to be adaptive and flexible to cover a range of responsibilities at short notice</w:t>
            </w:r>
          </w:p>
        </w:tc>
        <w:tc>
          <w:tcPr>
            <w:tcW w:w="3005" w:type="dxa"/>
            <w:vAlign w:val="center"/>
          </w:tcPr>
          <w:p w14:paraId="587AD9D1" w14:textId="2A3605AB" w:rsidR="00AF4AF0" w:rsidRPr="00D20B8C" w:rsidRDefault="00AF4AF0" w:rsidP="00AF4AF0">
            <w:pPr>
              <w:jc w:val="center"/>
              <w:rPr>
                <w:rFonts w:ascii="Aptos" w:hAnsi="Aptos" w:cstheme="majorHAnsi"/>
              </w:rPr>
            </w:pPr>
            <w:r>
              <w:rPr>
                <w:rFonts w:ascii="Arial" w:hAnsi="Arial" w:cs="Arial"/>
                <w:sz w:val="20"/>
                <w:szCs w:val="20"/>
                <w:lang w:eastAsia="en-GB"/>
              </w:rPr>
              <w:t>E</w:t>
            </w:r>
          </w:p>
        </w:tc>
        <w:tc>
          <w:tcPr>
            <w:tcW w:w="3005" w:type="dxa"/>
            <w:vAlign w:val="center"/>
          </w:tcPr>
          <w:p w14:paraId="7C0304E2" w14:textId="2F6A7FA1" w:rsidR="00AF4AF0" w:rsidRPr="00D20B8C" w:rsidRDefault="00AF4AF0" w:rsidP="00AF4AF0">
            <w:pPr>
              <w:jc w:val="center"/>
              <w:rPr>
                <w:rFonts w:ascii="Aptos" w:hAnsi="Aptos" w:cstheme="majorHAnsi"/>
                <w:lang w:eastAsia="en-GB"/>
              </w:rPr>
            </w:pPr>
            <w:r>
              <w:rPr>
                <w:rFonts w:ascii="Arial" w:hAnsi="Arial" w:cs="Arial"/>
                <w:sz w:val="20"/>
                <w:szCs w:val="20"/>
                <w:lang w:eastAsia="en-GB"/>
              </w:rPr>
              <w:t>Interview</w:t>
            </w:r>
          </w:p>
        </w:tc>
      </w:tr>
      <w:tr w:rsidR="00AF4AF0" w:rsidRPr="00D20B8C" w14:paraId="2045ECFA" w14:textId="77777777" w:rsidTr="00DF4D9D">
        <w:trPr>
          <w:trHeight w:val="605"/>
          <w:jc w:val="center"/>
        </w:trPr>
        <w:tc>
          <w:tcPr>
            <w:tcW w:w="3006" w:type="dxa"/>
            <w:vAlign w:val="center"/>
          </w:tcPr>
          <w:p w14:paraId="3B306185" w14:textId="52B9EC16" w:rsidR="00AF4AF0" w:rsidRPr="00D20B8C" w:rsidRDefault="00AF4AF0" w:rsidP="00AF4AF0">
            <w:pPr>
              <w:jc w:val="center"/>
              <w:rPr>
                <w:rFonts w:ascii="Aptos" w:hAnsi="Aptos" w:cstheme="majorHAnsi"/>
              </w:rPr>
            </w:pPr>
            <w:r>
              <w:rPr>
                <w:rFonts w:ascii="Arial" w:hAnsi="Arial" w:cs="Arial"/>
                <w:sz w:val="20"/>
                <w:szCs w:val="20"/>
              </w:rPr>
              <w:t xml:space="preserve">Ability to work as part of a team and demonstrates leadership qualities </w:t>
            </w:r>
          </w:p>
        </w:tc>
        <w:tc>
          <w:tcPr>
            <w:tcW w:w="3005" w:type="dxa"/>
            <w:vAlign w:val="center"/>
          </w:tcPr>
          <w:p w14:paraId="4A19F38C" w14:textId="758436BA" w:rsidR="00AF4AF0" w:rsidRPr="00D20B8C" w:rsidRDefault="00AF4AF0" w:rsidP="00AF4AF0">
            <w:pPr>
              <w:jc w:val="center"/>
              <w:rPr>
                <w:rFonts w:ascii="Aptos" w:hAnsi="Aptos" w:cstheme="majorHAnsi"/>
              </w:rPr>
            </w:pPr>
            <w:r>
              <w:rPr>
                <w:rFonts w:ascii="Arial" w:hAnsi="Arial" w:cs="Arial"/>
                <w:sz w:val="20"/>
                <w:szCs w:val="20"/>
                <w:lang w:eastAsia="en-GB"/>
              </w:rPr>
              <w:t>E</w:t>
            </w:r>
          </w:p>
        </w:tc>
        <w:tc>
          <w:tcPr>
            <w:tcW w:w="3005" w:type="dxa"/>
            <w:vAlign w:val="center"/>
          </w:tcPr>
          <w:p w14:paraId="60A11F98" w14:textId="23AF01E8" w:rsidR="00AF4AF0" w:rsidRPr="00D20B8C" w:rsidRDefault="00AF4AF0" w:rsidP="00AF4AF0">
            <w:pPr>
              <w:jc w:val="center"/>
              <w:rPr>
                <w:rFonts w:ascii="Aptos" w:hAnsi="Aptos" w:cstheme="majorHAnsi"/>
                <w:lang w:eastAsia="en-GB"/>
              </w:rPr>
            </w:pPr>
            <w:r>
              <w:rPr>
                <w:rFonts w:ascii="Arial" w:hAnsi="Arial" w:cs="Arial"/>
                <w:sz w:val="20"/>
                <w:szCs w:val="20"/>
                <w:lang w:eastAsia="en-GB"/>
              </w:rPr>
              <w:t>Interview</w:t>
            </w:r>
          </w:p>
        </w:tc>
      </w:tr>
      <w:tr w:rsidR="00AF4AF0" w:rsidRPr="00D20B8C" w14:paraId="68E42026" w14:textId="77777777" w:rsidTr="002A4AB1">
        <w:tblPrEx>
          <w:jc w:val="left"/>
        </w:tblPrEx>
        <w:tc>
          <w:tcPr>
            <w:tcW w:w="9016" w:type="dxa"/>
            <w:gridSpan w:val="3"/>
            <w:shd w:val="clear" w:color="auto" w:fill="D9D9D9" w:themeFill="background1" w:themeFillShade="D9"/>
          </w:tcPr>
          <w:p w14:paraId="7847786F" w14:textId="47D6D2F8" w:rsidR="00AF4AF0" w:rsidRPr="00D20B8C" w:rsidRDefault="00AF4AF0" w:rsidP="00AF4AF0">
            <w:pPr>
              <w:rPr>
                <w:rFonts w:ascii="Aptos" w:hAnsi="Aptos" w:cstheme="majorHAnsi"/>
                <w:b/>
              </w:rPr>
            </w:pPr>
          </w:p>
        </w:tc>
      </w:tr>
      <w:tr w:rsidR="00AF4AF0" w:rsidRPr="00D20B8C" w14:paraId="52887247" w14:textId="77777777" w:rsidTr="00757F25">
        <w:tblPrEx>
          <w:jc w:val="left"/>
        </w:tblPrEx>
        <w:trPr>
          <w:trHeight w:val="808"/>
        </w:trPr>
        <w:tc>
          <w:tcPr>
            <w:tcW w:w="9016" w:type="dxa"/>
            <w:gridSpan w:val="3"/>
          </w:tcPr>
          <w:p w14:paraId="116D3CB6" w14:textId="77777777" w:rsidR="00AF4AF0" w:rsidRPr="00D20B8C" w:rsidRDefault="00AF4AF0" w:rsidP="00AF4AF0">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AF4AF0" w:rsidRPr="00D20B8C" w:rsidRDefault="00AF4AF0" w:rsidP="00AF4AF0">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7159" w14:textId="77777777" w:rsidR="00663A1A" w:rsidRDefault="00663A1A" w:rsidP="00922111">
      <w:pPr>
        <w:spacing w:after="0" w:line="240" w:lineRule="auto"/>
      </w:pPr>
      <w:r>
        <w:separator/>
      </w:r>
    </w:p>
  </w:endnote>
  <w:endnote w:type="continuationSeparator" w:id="0">
    <w:p w14:paraId="3E7B481C" w14:textId="77777777" w:rsidR="00663A1A" w:rsidRDefault="00663A1A"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AAA8" w14:textId="77777777" w:rsidR="001273AE" w:rsidRDefault="0012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91CD" w14:textId="77777777" w:rsidR="001273AE" w:rsidRDefault="00127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D7CB" w14:textId="77777777" w:rsidR="001273AE" w:rsidRDefault="0012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CDF0" w14:textId="77777777" w:rsidR="00663A1A" w:rsidRDefault="00663A1A" w:rsidP="00922111">
      <w:pPr>
        <w:spacing w:after="0" w:line="240" w:lineRule="auto"/>
      </w:pPr>
      <w:r>
        <w:separator/>
      </w:r>
    </w:p>
  </w:footnote>
  <w:footnote w:type="continuationSeparator" w:id="0">
    <w:p w14:paraId="7E730BCB" w14:textId="77777777" w:rsidR="00663A1A" w:rsidRDefault="00663A1A"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C78D" w14:textId="77777777" w:rsidR="001273AE" w:rsidRDefault="00127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2A0EEF01" w:rsidR="00922111" w:rsidRDefault="001C4325">
    <w:pPr>
      <w:pStyle w:val="Header"/>
    </w:pPr>
    <w:r w:rsidRPr="001273AE">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1273AE" w:rsidRPr="001273AE">
      <w:rPr>
        <w:sz w:val="32"/>
        <w:szCs w:val="32"/>
      </w:rPr>
      <w:t xml:space="preserve">Chef de </w:t>
    </w:r>
    <w:proofErr w:type="spellStart"/>
    <w:r w:rsidR="001273AE" w:rsidRPr="001273AE">
      <w:rPr>
        <w:sz w:val="32"/>
        <w:szCs w:val="32"/>
      </w:rPr>
      <w:t>Partie</w:t>
    </w:r>
    <w:proofErr w:type="spellEnd"/>
    <w:r w:rsidR="001273AE" w:rsidRPr="001273AE">
      <w:rPr>
        <w:sz w:val="32"/>
        <w:szCs w:val="32"/>
      </w:rPr>
      <w:t xml:space="preserve"> </w:t>
    </w:r>
    <w:r w:rsidRPr="001273AE">
      <w:rPr>
        <w:rFonts w:ascii="Aptos" w:hAnsi="Aptos"/>
        <w:sz w:val="32"/>
        <w:szCs w:val="32"/>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1D8F" w14:textId="77777777" w:rsidR="001273AE" w:rsidRDefault="00127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273AE"/>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A265B"/>
    <w:rsid w:val="002E017E"/>
    <w:rsid w:val="002F1F87"/>
    <w:rsid w:val="003158BA"/>
    <w:rsid w:val="00323814"/>
    <w:rsid w:val="00342D33"/>
    <w:rsid w:val="00356F67"/>
    <w:rsid w:val="003757A9"/>
    <w:rsid w:val="00381C34"/>
    <w:rsid w:val="003B61F9"/>
    <w:rsid w:val="003B7591"/>
    <w:rsid w:val="003C0E16"/>
    <w:rsid w:val="003E6558"/>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63A1A"/>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A6097"/>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B6840"/>
    <w:rsid w:val="009C11D2"/>
    <w:rsid w:val="009C26C6"/>
    <w:rsid w:val="009C714D"/>
    <w:rsid w:val="009D057B"/>
    <w:rsid w:val="009D5305"/>
    <w:rsid w:val="009E14CB"/>
    <w:rsid w:val="009F07DC"/>
    <w:rsid w:val="00A049DE"/>
    <w:rsid w:val="00A2303A"/>
    <w:rsid w:val="00A53861"/>
    <w:rsid w:val="00A74941"/>
    <w:rsid w:val="00A83FC4"/>
    <w:rsid w:val="00AA0243"/>
    <w:rsid w:val="00AB7E36"/>
    <w:rsid w:val="00AC4C23"/>
    <w:rsid w:val="00AC5385"/>
    <w:rsid w:val="00AD12FD"/>
    <w:rsid w:val="00AE4CC1"/>
    <w:rsid w:val="00AF4AF0"/>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DF29CB"/>
    <w:rsid w:val="00E06EE2"/>
    <w:rsid w:val="00E437FA"/>
    <w:rsid w:val="00E60E70"/>
    <w:rsid w:val="00E7192D"/>
    <w:rsid w:val="00E7380E"/>
    <w:rsid w:val="00E74F6B"/>
    <w:rsid w:val="00E774C5"/>
    <w:rsid w:val="00E944B7"/>
    <w:rsid w:val="00E94BD1"/>
    <w:rsid w:val="00EB7989"/>
    <w:rsid w:val="00EC5733"/>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2D17719D-290D-47AA-8FC2-88BAE7CEF8E1}"/>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11</cp:revision>
  <cp:lastPrinted>2021-09-02T13:31:00Z</cp:lastPrinted>
  <dcterms:created xsi:type="dcterms:W3CDTF">2024-05-10T14:56:00Z</dcterms:created>
  <dcterms:modified xsi:type="dcterms:W3CDTF">2024-06-05T15:01:00Z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