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585025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585025" w:rsidRDefault="000351C5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585025">
              <w:rPr>
                <w:rFonts w:ascii="Aptos" w:hAnsi="Aptos" w:cstheme="majorHAnsi"/>
                <w:b/>
                <w:sz w:val="24"/>
                <w:szCs w:val="24"/>
              </w:rPr>
              <w:t>Job Title:</w:t>
            </w:r>
          </w:p>
        </w:tc>
        <w:tc>
          <w:tcPr>
            <w:tcW w:w="3902" w:type="pct"/>
          </w:tcPr>
          <w:p w14:paraId="439BD100" w14:textId="67049E55" w:rsidR="000351C5" w:rsidRPr="00585025" w:rsidRDefault="00BE6568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585025">
              <w:rPr>
                <w:rFonts w:ascii="Aptos" w:hAnsi="Aptos" w:cs="Arial"/>
                <w:b/>
                <w:bCs/>
              </w:rPr>
              <w:t>Well</w:t>
            </w:r>
            <w:r w:rsidR="00C14847">
              <w:rPr>
                <w:rFonts w:ascii="Aptos" w:hAnsi="Aptos" w:cs="Arial"/>
                <w:b/>
                <w:bCs/>
              </w:rPr>
              <w:t>-b</w:t>
            </w:r>
            <w:r w:rsidRPr="00585025">
              <w:rPr>
                <w:rFonts w:ascii="Aptos" w:hAnsi="Aptos" w:cs="Arial"/>
                <w:b/>
                <w:bCs/>
              </w:rPr>
              <w:t xml:space="preserve">eing and Activity Assistant      </w:t>
            </w:r>
          </w:p>
        </w:tc>
      </w:tr>
      <w:tr w:rsidR="001B2DE7" w:rsidRPr="00585025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585025" w:rsidRDefault="009328AE" w:rsidP="009328AE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585025">
              <w:rPr>
                <w:rFonts w:ascii="Aptos" w:hAnsi="Aptos" w:cstheme="majorHAnsi"/>
                <w:b/>
                <w:sz w:val="24"/>
                <w:szCs w:val="24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1A63BBDE" w:rsidR="009328AE" w:rsidRPr="00585025" w:rsidRDefault="00077862" w:rsidP="009328A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585025">
              <w:rPr>
                <w:rFonts w:ascii="Aptos" w:hAnsi="Aptos" w:cs="Arial"/>
              </w:rPr>
              <w:t>Wellbeing Coordinator /</w:t>
            </w:r>
            <w:r w:rsidR="00301BFA">
              <w:rPr>
                <w:rFonts w:ascii="Aptos" w:hAnsi="Aptos" w:cs="Arial"/>
              </w:rPr>
              <w:t>General</w:t>
            </w:r>
            <w:r w:rsidRPr="00585025">
              <w:rPr>
                <w:rFonts w:ascii="Aptos" w:hAnsi="Aptos" w:cs="Arial"/>
              </w:rPr>
              <w:t xml:space="preserve"> Manager</w:t>
            </w:r>
          </w:p>
        </w:tc>
      </w:tr>
    </w:tbl>
    <w:p w14:paraId="11F0E2F3" w14:textId="77777777" w:rsidR="004A27AD" w:rsidRPr="00585025" w:rsidRDefault="004A27AD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16052" w:type="dxa"/>
        <w:tblLook w:val="04A0" w:firstRow="1" w:lastRow="0" w:firstColumn="1" w:lastColumn="0" w:noHBand="0" w:noVBand="1"/>
      </w:tblPr>
      <w:tblGrid>
        <w:gridCol w:w="1980"/>
        <w:gridCol w:w="7036"/>
        <w:gridCol w:w="7036"/>
      </w:tblGrid>
      <w:tr w:rsidR="00F57079" w:rsidRPr="00585025" w14:paraId="49B7D3D0" w14:textId="77777777" w:rsidTr="00F57079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F57079" w:rsidRPr="00585025" w:rsidRDefault="00F57079" w:rsidP="00F57079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585025">
              <w:rPr>
                <w:rFonts w:ascii="Aptos" w:hAnsi="Aptos" w:cstheme="majorHAnsi"/>
                <w:b/>
                <w:sz w:val="24"/>
                <w:szCs w:val="24"/>
              </w:rPr>
              <w:t>Job Summary:</w:t>
            </w:r>
          </w:p>
        </w:tc>
        <w:tc>
          <w:tcPr>
            <w:tcW w:w="7036" w:type="dxa"/>
          </w:tcPr>
          <w:p w14:paraId="0B327258" w14:textId="4B4433D3" w:rsidR="00F57079" w:rsidRPr="007B5C9C" w:rsidRDefault="00C14847" w:rsidP="00F57079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7B5C9C">
              <w:rPr>
                <w:rFonts w:ascii="Aptos" w:hAnsi="Aptos"/>
              </w:rPr>
              <w:t xml:space="preserve">The Activity Assistant </w:t>
            </w:r>
            <w:r w:rsidR="007B5C9C" w:rsidRPr="007B5C9C">
              <w:rPr>
                <w:rFonts w:ascii="Aptos" w:hAnsi="Aptos"/>
              </w:rPr>
              <w:t xml:space="preserve">role </w:t>
            </w:r>
            <w:r w:rsidRPr="007B5C9C">
              <w:rPr>
                <w:rFonts w:ascii="Aptos" w:hAnsi="Aptos"/>
              </w:rPr>
              <w:t>supports the planning and implementation of activities provision</w:t>
            </w:r>
            <w:r w:rsidR="007B5C9C" w:rsidRPr="007B5C9C">
              <w:rPr>
                <w:rFonts w:ascii="Aptos" w:hAnsi="Aptos"/>
              </w:rPr>
              <w:t xml:space="preserve">, </w:t>
            </w:r>
            <w:r w:rsidRPr="007B5C9C">
              <w:rPr>
                <w:rFonts w:ascii="Aptos" w:hAnsi="Aptos"/>
              </w:rPr>
              <w:t>designed to enhance all aspects of well-being.</w:t>
            </w:r>
            <w:r w:rsidR="007B5C9C" w:rsidRPr="007B5C9C">
              <w:rPr>
                <w:rFonts w:ascii="Aptos" w:hAnsi="Aptos"/>
              </w:rPr>
              <w:t xml:space="preserve"> Required to work</w:t>
            </w:r>
            <w:r w:rsidRPr="007B5C9C">
              <w:rPr>
                <w:rFonts w:ascii="Aptos" w:hAnsi="Aptos"/>
              </w:rPr>
              <w:t xml:space="preserve"> </w:t>
            </w:r>
            <w:r w:rsidR="007B5C9C" w:rsidRPr="007B5C9C">
              <w:rPr>
                <w:rFonts w:ascii="Aptos" w:hAnsi="Aptos"/>
              </w:rPr>
              <w:t xml:space="preserve">with the Well-being &amp; </w:t>
            </w:r>
            <w:r w:rsidRPr="007B5C9C">
              <w:rPr>
                <w:rFonts w:ascii="Aptos" w:hAnsi="Aptos"/>
              </w:rPr>
              <w:t xml:space="preserve">Activity Coordinator to </w:t>
            </w:r>
            <w:r w:rsidRPr="007B5C9C">
              <w:rPr>
                <w:rFonts w:ascii="Aptos" w:hAnsi="Aptos"/>
                <w:color w:val="000000" w:themeColor="text1"/>
              </w:rPr>
              <w:t>cre</w:t>
            </w:r>
            <w:r w:rsidR="007B5C9C" w:rsidRPr="007B5C9C">
              <w:rPr>
                <w:rFonts w:ascii="Aptos" w:hAnsi="Aptos"/>
                <w:color w:val="000000" w:themeColor="text1"/>
              </w:rPr>
              <w:t xml:space="preserve">ate </w:t>
            </w:r>
            <w:r w:rsidRPr="007B5C9C">
              <w:rPr>
                <w:rFonts w:ascii="Aptos" w:hAnsi="Aptos"/>
                <w:color w:val="000000" w:themeColor="text1"/>
              </w:rPr>
              <w:t>positive environment that promotes active and independent living, engagement, and overall wellness</w:t>
            </w:r>
            <w:r w:rsidR="007B5C9C">
              <w:rPr>
                <w:rFonts w:ascii="Aptos" w:hAnsi="Aptos"/>
                <w:color w:val="000000" w:themeColor="text1"/>
              </w:rPr>
              <w:t>.</w:t>
            </w:r>
          </w:p>
        </w:tc>
        <w:tc>
          <w:tcPr>
            <w:tcW w:w="7036" w:type="dxa"/>
          </w:tcPr>
          <w:p w14:paraId="55416B22" w14:textId="6D55AF49" w:rsidR="00F57079" w:rsidRPr="00585025" w:rsidRDefault="00F57079" w:rsidP="00F57079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C45B1F3" w14:textId="77777777" w:rsidR="000351C5" w:rsidRPr="00585025" w:rsidRDefault="000351C5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585025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585025" w:rsidRDefault="002653D3" w:rsidP="00CF542B">
            <w:pPr>
              <w:rPr>
                <w:rFonts w:ascii="Aptos" w:hAnsi="Aptos" w:cstheme="majorHAnsi"/>
                <w:sz w:val="24"/>
                <w:szCs w:val="24"/>
              </w:rPr>
            </w:pPr>
            <w:r w:rsidRPr="00585025">
              <w:rPr>
                <w:rFonts w:ascii="Aptos" w:hAnsi="Aptos" w:cstheme="majorHAnsi"/>
                <w:b/>
                <w:sz w:val="24"/>
                <w:szCs w:val="24"/>
              </w:rPr>
              <w:t>Role Responsibilities:</w:t>
            </w:r>
          </w:p>
        </w:tc>
      </w:tr>
      <w:tr w:rsidR="002653D3" w:rsidRPr="00585025" w14:paraId="1A19207F" w14:textId="77777777" w:rsidTr="002653D3">
        <w:tc>
          <w:tcPr>
            <w:tcW w:w="9016" w:type="dxa"/>
            <w:shd w:val="clear" w:color="auto" w:fill="auto"/>
          </w:tcPr>
          <w:p w14:paraId="4188C1B0" w14:textId="50D4DCC7" w:rsidR="007B5C9C" w:rsidRPr="00577A6B" w:rsidRDefault="007B5C9C" w:rsidP="00577A6B">
            <w:pPr>
              <w:pStyle w:val="ListParagraph"/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Assist in planning and organi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>s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>ing a variety of activities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 xml:space="preserve"> that cater to the preferences and abilities of resident’s, ensuring a balanced and engaging activities provision.</w:t>
            </w:r>
          </w:p>
          <w:p w14:paraId="367B42FF" w14:textId="11269DE8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Set up activity areas, ensuring all necessary materials and equipment are available and in good condition.</w:t>
            </w:r>
          </w:p>
          <w:p w14:paraId="31C6041C" w14:textId="77777777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Lead or co-lead activities, providing encouragement and support to participants.</w:t>
            </w:r>
          </w:p>
          <w:p w14:paraId="35B3AFF5" w14:textId="77777777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Encourage and motivate residents to participate in activities.</w:t>
            </w:r>
          </w:p>
          <w:p w14:paraId="49721EBF" w14:textId="77777777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Build positive relationships with residents to understand their interests and preferences.</w:t>
            </w:r>
          </w:p>
          <w:p w14:paraId="3C2B6108" w14:textId="3C8C94EE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Provide one-on-one support to residents who need additional assistance during activities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 xml:space="preserve"> 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>ensur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>ing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 their safety and well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>-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>being.</w:t>
            </w:r>
          </w:p>
          <w:p w14:paraId="673644F3" w14:textId="45BE0ED9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Follow all 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 xml:space="preserve">health &amp; 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safety protocols and procedures, including proper use of equipment and 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 xml:space="preserve">risk 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>assessments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>.</w:t>
            </w:r>
          </w:p>
          <w:p w14:paraId="2D32D75B" w14:textId="24DB2A71" w:rsidR="007B5C9C" w:rsidRPr="00577A6B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Maintain accurate records 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 xml:space="preserve">in care plans 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>of resident participation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>.</w:t>
            </w:r>
          </w:p>
          <w:p w14:paraId="6FA7D978" w14:textId="1B092AF0" w:rsidR="008B53F7" w:rsidRPr="00577A6B" w:rsidRDefault="008B53F7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577A6B">
              <w:rPr>
                <w:rFonts w:ascii="Aptos" w:eastAsia="Times New Roman" w:hAnsi="Aptos" w:cs="Times New Roman"/>
                <w:lang w:eastAsia="en-GB"/>
              </w:rPr>
              <w:t xml:space="preserve">Support in capturing resident feedback </w:t>
            </w:r>
          </w:p>
          <w:p w14:paraId="22304F3F" w14:textId="4DCA8B6D" w:rsidR="008B53F7" w:rsidRPr="007B5C9C" w:rsidRDefault="00577A6B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Support the st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>aff well-being One</w:t>
            </w:r>
            <w:r w:rsidR="00123F1E">
              <w:rPr>
                <w:rFonts w:ascii="Aptos" w:eastAsia="Times New Roman" w:hAnsi="Aptos" w:cs="Times New Roman"/>
                <w:lang w:eastAsia="en-GB"/>
              </w:rPr>
              <w:t xml:space="preserve"> 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 xml:space="preserve">Family 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>initiative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>.</w:t>
            </w:r>
          </w:p>
          <w:p w14:paraId="127C8505" w14:textId="1FEB7201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Report any changes in resident </w:t>
            </w:r>
            <w:r w:rsidR="00577A6B" w:rsidRPr="007B5C9C">
              <w:rPr>
                <w:rFonts w:ascii="Aptos" w:eastAsia="Times New Roman" w:hAnsi="Aptos" w:cs="Times New Roman"/>
                <w:lang w:eastAsia="en-GB"/>
              </w:rPr>
              <w:t>behaviour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, health, or wellbeing to the Activity Coordinator or appropriate </w:t>
            </w:r>
            <w:r w:rsidR="00577A6B">
              <w:rPr>
                <w:rFonts w:ascii="Aptos" w:eastAsia="Times New Roman" w:hAnsi="Aptos" w:cs="Times New Roman"/>
                <w:lang w:eastAsia="en-GB"/>
              </w:rPr>
              <w:t>team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>.</w:t>
            </w:r>
          </w:p>
          <w:p w14:paraId="4E07C4D1" w14:textId="77777777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Assist in evaluating the effectiveness of activities and suggest improvements.</w:t>
            </w:r>
          </w:p>
          <w:p w14:paraId="5295DA7C" w14:textId="2399751D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Participate in team meeting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>, virtual webinars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 and training sessions.</w:t>
            </w:r>
          </w:p>
          <w:p w14:paraId="0A3D78D5" w14:textId="6A417825" w:rsidR="008B53F7" w:rsidRPr="00577A6B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Support other </w:t>
            </w:r>
            <w:r w:rsidR="008B53F7" w:rsidRPr="00577A6B">
              <w:rPr>
                <w:rFonts w:ascii="Aptos" w:eastAsia="Times New Roman" w:hAnsi="Aptos" w:cs="Times New Roman"/>
                <w:lang w:eastAsia="en-GB"/>
              </w:rPr>
              <w:t>team</w:t>
            </w:r>
            <w:r w:rsidRPr="007B5C9C">
              <w:rPr>
                <w:rFonts w:ascii="Aptos" w:eastAsia="Times New Roman" w:hAnsi="Aptos" w:cs="Times New Roman"/>
                <w:lang w:eastAsia="en-GB"/>
              </w:rPr>
              <w:t xml:space="preserve"> members as needed to ensure </w:t>
            </w:r>
            <w:r w:rsidR="00577A6B">
              <w:rPr>
                <w:rFonts w:ascii="Aptos" w:eastAsia="Times New Roman" w:hAnsi="Aptos" w:cs="Times New Roman"/>
                <w:lang w:eastAsia="en-GB"/>
              </w:rPr>
              <w:t>a whole team approach to resident engagement.</w:t>
            </w:r>
          </w:p>
          <w:p w14:paraId="369A64A7" w14:textId="70526FBC" w:rsidR="007B5C9C" w:rsidRPr="007B5C9C" w:rsidRDefault="008B53F7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577A6B">
              <w:rPr>
                <w:rFonts w:ascii="Aptos" w:eastAsia="Times New Roman" w:hAnsi="Aptos" w:cs="Times New Roman"/>
                <w:lang w:eastAsia="en-GB"/>
              </w:rPr>
              <w:t>Assist in</w:t>
            </w:r>
            <w:r w:rsidR="007B5C9C" w:rsidRPr="007B5C9C">
              <w:rPr>
                <w:rFonts w:ascii="Aptos" w:eastAsia="Times New Roman" w:hAnsi="Aptos" w:cs="Times New Roman"/>
                <w:lang w:eastAsia="en-GB"/>
              </w:rPr>
              <w:t xml:space="preserve"> organi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 xml:space="preserve">sing </w:t>
            </w:r>
            <w:r w:rsidR="007B5C9C" w:rsidRPr="007B5C9C">
              <w:rPr>
                <w:rFonts w:ascii="Aptos" w:eastAsia="Times New Roman" w:hAnsi="Aptos" w:cs="Times New Roman"/>
                <w:lang w:eastAsia="en-GB"/>
              </w:rPr>
              <w:t>and facilit</w:t>
            </w:r>
            <w:r w:rsidRPr="00577A6B">
              <w:rPr>
                <w:rFonts w:ascii="Aptos" w:eastAsia="Times New Roman" w:hAnsi="Aptos" w:cs="Times New Roman"/>
                <w:lang w:eastAsia="en-GB"/>
              </w:rPr>
              <w:t>ating</w:t>
            </w:r>
            <w:r w:rsidR="007B5C9C" w:rsidRPr="007B5C9C">
              <w:rPr>
                <w:rFonts w:ascii="Aptos" w:eastAsia="Times New Roman" w:hAnsi="Aptos" w:cs="Times New Roman"/>
                <w:lang w:eastAsia="en-GB"/>
              </w:rPr>
              <w:t xml:space="preserve"> community events and outings.</w:t>
            </w:r>
          </w:p>
          <w:p w14:paraId="5C142705" w14:textId="77777777" w:rsidR="007B5C9C" w:rsidRPr="007B5C9C" w:rsidRDefault="007B5C9C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 w:rsidRPr="007B5C9C">
              <w:rPr>
                <w:rFonts w:ascii="Aptos" w:eastAsia="Times New Roman" w:hAnsi="Aptos" w:cs="Times New Roman"/>
                <w:lang w:eastAsia="en-GB"/>
              </w:rPr>
              <w:t>Assist in promoting activities and events to residents and their families.</w:t>
            </w:r>
          </w:p>
          <w:p w14:paraId="0C29C82E" w14:textId="673DAD2F" w:rsidR="007B5C9C" w:rsidRPr="007B5C9C" w:rsidRDefault="00577A6B" w:rsidP="00577A6B">
            <w:pPr>
              <w:numPr>
                <w:ilvl w:val="0"/>
                <w:numId w:val="39"/>
              </w:numPr>
              <w:spacing w:before="120" w:after="100" w:afterAutospacing="1"/>
              <w:ind w:left="714" w:hanging="357"/>
              <w:rPr>
                <w:rFonts w:ascii="Aptos" w:eastAsia="Times New Roman" w:hAnsi="Aptos" w:cs="Times New Roman"/>
                <w:lang w:eastAsia="en-GB"/>
              </w:rPr>
            </w:pPr>
            <w:r>
              <w:rPr>
                <w:rFonts w:ascii="Aptos" w:eastAsia="Times New Roman" w:hAnsi="Aptos" w:cs="Times New Roman"/>
                <w:lang w:eastAsia="en-GB"/>
              </w:rPr>
              <w:t>Work</w:t>
            </w:r>
            <w:r w:rsidR="007B5C9C" w:rsidRPr="007B5C9C">
              <w:rPr>
                <w:rFonts w:ascii="Aptos" w:eastAsia="Times New Roman" w:hAnsi="Aptos" w:cs="Times New Roman"/>
                <w:lang w:eastAsia="en-GB"/>
              </w:rPr>
              <w:t xml:space="preserve"> with volunteers and external partners to enhance activity offerings.</w:t>
            </w:r>
          </w:p>
          <w:p w14:paraId="201DA3B9" w14:textId="77777777" w:rsidR="009B1C1C" w:rsidRPr="00577A6B" w:rsidRDefault="009B1C1C" w:rsidP="00577A6B">
            <w:pPr>
              <w:numPr>
                <w:ilvl w:val="0"/>
                <w:numId w:val="39"/>
              </w:numPr>
              <w:suppressAutoHyphens/>
              <w:autoSpaceDN w:val="0"/>
              <w:spacing w:before="120"/>
              <w:ind w:left="714" w:hanging="357"/>
              <w:textAlignment w:val="baseline"/>
              <w:rPr>
                <w:rFonts w:ascii="Aptos" w:eastAsia="Calibri" w:hAnsi="Aptos" w:cs="Arial"/>
                <w:lang w:val="en-US"/>
              </w:rPr>
            </w:pPr>
            <w:r w:rsidRPr="00577A6B">
              <w:rPr>
                <w:rFonts w:ascii="Aptos" w:eastAsia="Calibri" w:hAnsi="Aptos" w:cs="Arial"/>
                <w:lang w:val="en-US"/>
              </w:rPr>
              <w:t xml:space="preserve">Provide cover for the Wellbeing and Activity Coordinator in their absence </w:t>
            </w:r>
          </w:p>
          <w:p w14:paraId="4042CD96" w14:textId="77777777" w:rsidR="009B1C1C" w:rsidRPr="00577A6B" w:rsidRDefault="009B1C1C" w:rsidP="00577A6B">
            <w:pPr>
              <w:numPr>
                <w:ilvl w:val="0"/>
                <w:numId w:val="39"/>
              </w:numPr>
              <w:suppressAutoHyphens/>
              <w:autoSpaceDN w:val="0"/>
              <w:spacing w:before="120"/>
              <w:ind w:left="714" w:hanging="357"/>
              <w:textAlignment w:val="baseline"/>
              <w:rPr>
                <w:rFonts w:ascii="Aptos" w:eastAsia="Calibri" w:hAnsi="Aptos" w:cs="Arial"/>
                <w:lang w:val="en-US"/>
              </w:rPr>
            </w:pPr>
            <w:r w:rsidRPr="00577A6B">
              <w:rPr>
                <w:rFonts w:ascii="Aptos" w:eastAsia="Calibri" w:hAnsi="Aptos" w:cs="Arial"/>
                <w:lang w:val="en-US"/>
              </w:rPr>
              <w:t>Maintain a safe living and working environment contributing to the positive and professional image of the home.</w:t>
            </w:r>
          </w:p>
          <w:p w14:paraId="5DD5B85A" w14:textId="1D7CD7A9" w:rsidR="009B1C1C" w:rsidRPr="00577A6B" w:rsidRDefault="009B1C1C" w:rsidP="00577A6B">
            <w:pPr>
              <w:numPr>
                <w:ilvl w:val="0"/>
                <w:numId w:val="39"/>
              </w:numPr>
              <w:suppressAutoHyphens/>
              <w:autoSpaceDN w:val="0"/>
              <w:spacing w:before="120"/>
              <w:ind w:left="714" w:hanging="357"/>
              <w:textAlignment w:val="baseline"/>
              <w:rPr>
                <w:rFonts w:ascii="Aptos" w:eastAsia="Calibri" w:hAnsi="Aptos" w:cs="Arial"/>
                <w:lang w:val="en-US"/>
              </w:rPr>
            </w:pPr>
            <w:r w:rsidRPr="00577A6B">
              <w:rPr>
                <w:rFonts w:ascii="Aptos" w:eastAsia="Calibri" w:hAnsi="Aptos" w:cs="Arial"/>
                <w:lang w:val="en-US"/>
              </w:rPr>
              <w:t>Support as directed with the completion of risk assessment documentation for external activities and events.</w:t>
            </w:r>
          </w:p>
          <w:p w14:paraId="19B1B43B" w14:textId="77777777" w:rsidR="009B1C1C" w:rsidRDefault="009B1C1C" w:rsidP="00577A6B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before="120"/>
              <w:ind w:left="714" w:hanging="357"/>
              <w:textAlignment w:val="baseline"/>
              <w:rPr>
                <w:rFonts w:ascii="Aptos" w:eastAsia="Calibri" w:hAnsi="Aptos" w:cs="Arial"/>
                <w:lang w:val="en-US"/>
              </w:rPr>
            </w:pPr>
            <w:r w:rsidRPr="00577A6B">
              <w:rPr>
                <w:rFonts w:ascii="Aptos" w:eastAsia="Calibri" w:hAnsi="Aptos" w:cs="Arial"/>
                <w:lang w:val="en-US"/>
              </w:rPr>
              <w:lastRenderedPageBreak/>
              <w:t xml:space="preserve">Ensure resident confidentiality is maintained and the GDPR policy is </w:t>
            </w:r>
            <w:proofErr w:type="gramStart"/>
            <w:r w:rsidRPr="00577A6B">
              <w:rPr>
                <w:rFonts w:ascii="Aptos" w:eastAsia="Calibri" w:hAnsi="Aptos" w:cs="Arial"/>
                <w:lang w:val="en-US"/>
              </w:rPr>
              <w:t>adhered to at all times</w:t>
            </w:r>
            <w:proofErr w:type="gramEnd"/>
            <w:r w:rsidRPr="00577A6B">
              <w:rPr>
                <w:rFonts w:ascii="Aptos" w:eastAsia="Calibri" w:hAnsi="Aptos" w:cs="Arial"/>
                <w:lang w:val="en-US"/>
              </w:rPr>
              <w:t xml:space="preserve">  </w:t>
            </w:r>
          </w:p>
          <w:p w14:paraId="7E3FE642" w14:textId="77777777" w:rsidR="00B17A1B" w:rsidRPr="00B17A1B" w:rsidRDefault="00B17A1B" w:rsidP="00B17A1B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before="120"/>
              <w:ind w:left="714" w:hanging="357"/>
              <w:textAlignment w:val="baseline"/>
              <w:rPr>
                <w:rFonts w:ascii="Aptos" w:eastAsia="Calibri" w:hAnsi="Aptos" w:cs="Arial"/>
              </w:rPr>
            </w:pPr>
            <w:r w:rsidRPr="00B17A1B">
              <w:rPr>
                <w:rFonts w:ascii="Aptos" w:eastAsia="Calibri" w:hAnsi="Aptos" w:cs="Arial"/>
              </w:rPr>
              <w:t>Support residents in the dining room with the safe removal of walking aids and frames</w:t>
            </w:r>
          </w:p>
          <w:p w14:paraId="6A2E497E" w14:textId="77777777" w:rsidR="00B17A1B" w:rsidRPr="00B17A1B" w:rsidRDefault="00B17A1B" w:rsidP="00B17A1B">
            <w:pPr>
              <w:pStyle w:val="ListParagraph"/>
              <w:suppressAutoHyphens/>
              <w:autoSpaceDN w:val="0"/>
              <w:spacing w:before="120"/>
              <w:ind w:left="714"/>
              <w:textAlignment w:val="baseline"/>
              <w:rPr>
                <w:rFonts w:ascii="Aptos" w:eastAsia="Calibri" w:hAnsi="Aptos" w:cs="Arial"/>
              </w:rPr>
            </w:pPr>
          </w:p>
          <w:p w14:paraId="3653B03F" w14:textId="77777777" w:rsidR="00BE5DBD" w:rsidRPr="00577A6B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585025" w:rsidRDefault="002653D3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585025">
              <w:rPr>
                <w:rFonts w:ascii="Aptos" w:hAnsi="Aptos" w:cstheme="majorHAnsi"/>
                <w:b/>
                <w:bCs/>
                <w:sz w:val="24"/>
                <w:szCs w:val="24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5E2D30" w:rsidRPr="00585025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36359E9" w:rsidR="005E2D30" w:rsidRPr="00585025" w:rsidRDefault="005E2D30" w:rsidP="005E2D30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Previously worked with older people in a residential, nursing Dementia setting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7CA6EE06" w:rsidR="005E2D30" w:rsidRPr="00585025" w:rsidRDefault="00123F1E" w:rsidP="005E2D30">
            <w:pPr>
              <w:jc w:val="center"/>
              <w:rPr>
                <w:rFonts w:ascii="Aptos" w:hAnsi="Aptos" w:cstheme="majorHAnsi"/>
                <w:szCs w:val="24"/>
                <w:highlight w:val="yellow"/>
                <w:lang w:eastAsia="en-GB"/>
              </w:rPr>
            </w:pPr>
            <w:r w:rsidRPr="00123F1E">
              <w:rPr>
                <w:rFonts w:ascii="Aptos" w:hAnsi="Aptos" w:cstheme="majorHAnsi"/>
                <w:szCs w:val="24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74DE981" w:rsidR="005E2D30" w:rsidRPr="00585025" w:rsidRDefault="005E2D30" w:rsidP="005E2D30">
            <w:pPr>
              <w:jc w:val="center"/>
              <w:rPr>
                <w:rFonts w:ascii="Aptos" w:hAnsi="Aptos" w:cstheme="majorHAnsi"/>
                <w:szCs w:val="24"/>
                <w:lang w:eastAsia="en-GB"/>
              </w:rPr>
            </w:pPr>
            <w:r w:rsidRPr="00585025">
              <w:rPr>
                <w:rFonts w:ascii="Aptos" w:hAnsi="Aptos" w:cs="Arial"/>
                <w:szCs w:val="24"/>
                <w:lang w:eastAsia="en-GB"/>
              </w:rPr>
              <w:t>Application form/CV/Interview</w:t>
            </w:r>
          </w:p>
        </w:tc>
      </w:tr>
      <w:tr w:rsidR="005E2D30" w:rsidRPr="00585025" w14:paraId="54410600" w14:textId="77777777" w:rsidTr="00096605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E837" w14:textId="2303ADF1" w:rsidR="005E2D30" w:rsidRPr="00585025" w:rsidRDefault="005E2D30" w:rsidP="005E2D30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Experience organising activities and events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2D8AD13B" w:rsidR="005E2D30" w:rsidRPr="00585025" w:rsidRDefault="00123F1E" w:rsidP="005E2D30">
            <w:pPr>
              <w:jc w:val="center"/>
              <w:rPr>
                <w:rFonts w:ascii="Aptos" w:hAnsi="Aptos" w:cstheme="majorHAnsi"/>
                <w:szCs w:val="24"/>
                <w:highlight w:val="yellow"/>
                <w:lang w:eastAsia="en-GB"/>
              </w:rPr>
            </w:pPr>
            <w:r w:rsidRPr="00123F1E">
              <w:rPr>
                <w:rFonts w:ascii="Aptos" w:hAnsi="Aptos" w:cstheme="majorHAnsi"/>
                <w:szCs w:val="24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CD3050" w14:textId="77777777" w:rsidR="005E2D30" w:rsidRPr="00585025" w:rsidRDefault="005E2D30" w:rsidP="005E2D30">
            <w:pPr>
              <w:jc w:val="center"/>
              <w:rPr>
                <w:rFonts w:ascii="Aptos" w:hAnsi="Aptos" w:cs="Arial"/>
                <w:szCs w:val="24"/>
                <w:lang w:eastAsia="en-GB"/>
              </w:rPr>
            </w:pPr>
            <w:r w:rsidRPr="00585025">
              <w:rPr>
                <w:rFonts w:ascii="Aptos" w:hAnsi="Aptos" w:cs="Arial"/>
                <w:szCs w:val="24"/>
                <w:lang w:eastAsia="en-GB"/>
              </w:rPr>
              <w:t>Application form/CV/Interview</w:t>
            </w:r>
          </w:p>
          <w:p w14:paraId="71C317EB" w14:textId="77777777" w:rsidR="005E2D30" w:rsidRPr="00585025" w:rsidRDefault="005E2D30" w:rsidP="005E2D30">
            <w:pPr>
              <w:jc w:val="center"/>
              <w:rPr>
                <w:rFonts w:ascii="Aptos" w:hAnsi="Aptos" w:cs="Arial"/>
                <w:bCs/>
                <w:szCs w:val="24"/>
              </w:rPr>
            </w:pPr>
          </w:p>
          <w:p w14:paraId="5A24E3B9" w14:textId="6E269685" w:rsidR="005E2D30" w:rsidRPr="00585025" w:rsidRDefault="005E2D30" w:rsidP="005E2D30">
            <w:pPr>
              <w:jc w:val="center"/>
              <w:rPr>
                <w:rFonts w:ascii="Aptos" w:hAnsi="Aptos" w:cstheme="majorHAnsi"/>
                <w:szCs w:val="24"/>
                <w:lang w:eastAsia="en-GB"/>
              </w:rPr>
            </w:pPr>
          </w:p>
        </w:tc>
      </w:tr>
      <w:tr w:rsidR="005E2D30" w:rsidRPr="00585025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5E2D30" w:rsidRPr="00585025" w:rsidRDefault="005E2D30" w:rsidP="005E2D30">
            <w:pPr>
              <w:jc w:val="center"/>
              <w:rPr>
                <w:rFonts w:ascii="Aptos" w:hAnsi="Aptos" w:cstheme="majorHAnsi"/>
                <w:b/>
                <w:szCs w:val="24"/>
              </w:rPr>
            </w:pPr>
            <w:r w:rsidRPr="00585025">
              <w:rPr>
                <w:rFonts w:ascii="Aptos" w:hAnsi="Aptos" w:cstheme="majorHAnsi"/>
                <w:b/>
                <w:szCs w:val="24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5E2D30" w:rsidRPr="00585025" w:rsidRDefault="005E2D30" w:rsidP="005E2D30">
            <w:pPr>
              <w:jc w:val="center"/>
              <w:rPr>
                <w:rFonts w:ascii="Aptos" w:hAnsi="Aptos" w:cstheme="majorHAnsi"/>
                <w:b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5E2D30" w:rsidRPr="00585025" w:rsidRDefault="005E2D30" w:rsidP="005E2D30">
            <w:pPr>
              <w:jc w:val="center"/>
              <w:rPr>
                <w:rFonts w:ascii="Aptos" w:hAnsi="Aptos" w:cstheme="majorHAnsi"/>
                <w:b/>
                <w:szCs w:val="24"/>
              </w:rPr>
            </w:pPr>
          </w:p>
        </w:tc>
      </w:tr>
      <w:tr w:rsidR="00585025" w:rsidRPr="00585025" w14:paraId="09CCF63C" w14:textId="77777777" w:rsidTr="00F21725">
        <w:trPr>
          <w:trHeight w:val="527"/>
          <w:jc w:val="center"/>
        </w:trPr>
        <w:tc>
          <w:tcPr>
            <w:tcW w:w="3006" w:type="dxa"/>
          </w:tcPr>
          <w:p w14:paraId="66E25445" w14:textId="277749F0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Effective communication skills, verbal and written</w:t>
            </w:r>
          </w:p>
        </w:tc>
        <w:tc>
          <w:tcPr>
            <w:tcW w:w="3005" w:type="dxa"/>
            <w:vAlign w:val="center"/>
          </w:tcPr>
          <w:p w14:paraId="13C7CB63" w14:textId="265C36C9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  <w:highlight w:val="yellow"/>
              </w:rPr>
            </w:pPr>
            <w:r w:rsidRPr="00585025">
              <w:rPr>
                <w:rFonts w:ascii="Aptos" w:hAnsi="Aptos" w:cs="Arial"/>
                <w:szCs w:val="24"/>
              </w:rPr>
              <w:t>E</w:t>
            </w:r>
          </w:p>
        </w:tc>
        <w:tc>
          <w:tcPr>
            <w:tcW w:w="3005" w:type="dxa"/>
          </w:tcPr>
          <w:p w14:paraId="72D25327" w14:textId="3AAE7225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Application form/CV/Interview</w:t>
            </w:r>
          </w:p>
        </w:tc>
      </w:tr>
      <w:tr w:rsidR="00585025" w:rsidRPr="00585025" w14:paraId="231DE75B" w14:textId="77777777" w:rsidTr="00F21725">
        <w:trPr>
          <w:trHeight w:val="605"/>
          <w:jc w:val="center"/>
        </w:trPr>
        <w:tc>
          <w:tcPr>
            <w:tcW w:w="3006" w:type="dxa"/>
          </w:tcPr>
          <w:p w14:paraId="11DAAB9F" w14:textId="515DC6F6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Demonstrate understanding of the role interaction plays in the general wellbeing of people</w:t>
            </w:r>
          </w:p>
        </w:tc>
        <w:tc>
          <w:tcPr>
            <w:tcW w:w="3005" w:type="dxa"/>
            <w:vAlign w:val="center"/>
          </w:tcPr>
          <w:p w14:paraId="0CF6B59A" w14:textId="15A6BD30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E</w:t>
            </w:r>
          </w:p>
        </w:tc>
        <w:tc>
          <w:tcPr>
            <w:tcW w:w="3005" w:type="dxa"/>
          </w:tcPr>
          <w:p w14:paraId="6FA18951" w14:textId="38B48A8B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Application form/CV/Interview</w:t>
            </w:r>
          </w:p>
        </w:tc>
      </w:tr>
      <w:tr w:rsidR="00585025" w:rsidRPr="00585025" w14:paraId="1ADF49C4" w14:textId="77777777" w:rsidTr="00F21725">
        <w:trPr>
          <w:trHeight w:val="605"/>
          <w:jc w:val="center"/>
        </w:trPr>
        <w:tc>
          <w:tcPr>
            <w:tcW w:w="3006" w:type="dxa"/>
          </w:tcPr>
          <w:p w14:paraId="4FD9255A" w14:textId="0133C181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A positive attitude to older people and a commitment to provide stimulating, quality activities and social events.</w:t>
            </w:r>
          </w:p>
        </w:tc>
        <w:tc>
          <w:tcPr>
            <w:tcW w:w="3005" w:type="dxa"/>
            <w:vAlign w:val="center"/>
          </w:tcPr>
          <w:p w14:paraId="587AD9D1" w14:textId="39931E85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</w:rPr>
            </w:pPr>
            <w:r w:rsidRPr="00585025">
              <w:rPr>
                <w:rFonts w:ascii="Aptos" w:hAnsi="Aptos" w:cs="Arial"/>
                <w:szCs w:val="24"/>
              </w:rPr>
              <w:t>E</w:t>
            </w:r>
          </w:p>
        </w:tc>
        <w:tc>
          <w:tcPr>
            <w:tcW w:w="3005" w:type="dxa"/>
          </w:tcPr>
          <w:p w14:paraId="7C0304E2" w14:textId="5C06B80C" w:rsidR="00585025" w:rsidRPr="00585025" w:rsidRDefault="00585025" w:rsidP="00585025">
            <w:pPr>
              <w:jc w:val="center"/>
              <w:rPr>
                <w:rFonts w:ascii="Aptos" w:hAnsi="Aptos" w:cstheme="majorHAnsi"/>
                <w:szCs w:val="24"/>
                <w:lang w:eastAsia="en-GB"/>
              </w:rPr>
            </w:pPr>
            <w:r w:rsidRPr="00585025">
              <w:rPr>
                <w:rFonts w:ascii="Aptos" w:hAnsi="Aptos" w:cs="Arial"/>
                <w:szCs w:val="24"/>
              </w:rPr>
              <w:t>Application form/CV/Interview</w:t>
            </w:r>
          </w:p>
        </w:tc>
      </w:tr>
      <w:tr w:rsidR="00585025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585025" w:rsidRPr="00D20B8C" w:rsidRDefault="00585025" w:rsidP="00585025">
            <w:pPr>
              <w:rPr>
                <w:rFonts w:ascii="Aptos" w:hAnsi="Aptos" w:cstheme="majorHAnsi"/>
                <w:b/>
              </w:rPr>
            </w:pPr>
          </w:p>
        </w:tc>
      </w:tr>
      <w:tr w:rsidR="00585025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585025" w:rsidRPr="00D20B8C" w:rsidRDefault="00585025" w:rsidP="00585025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585025" w:rsidRPr="00D20B8C" w:rsidRDefault="00585025" w:rsidP="005850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585025" w:rsidRPr="00D20B8C" w:rsidRDefault="00585025" w:rsidP="005850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585025" w:rsidRPr="00D20B8C" w:rsidRDefault="00585025" w:rsidP="005850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585025" w:rsidRPr="00D20B8C" w:rsidRDefault="00585025" w:rsidP="005850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585025" w:rsidRPr="00D20B8C" w:rsidRDefault="00585025" w:rsidP="005850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1FEF" w14:textId="77777777" w:rsidR="002571E0" w:rsidRDefault="002571E0" w:rsidP="00922111">
      <w:pPr>
        <w:spacing w:after="0" w:line="240" w:lineRule="auto"/>
      </w:pPr>
      <w:r>
        <w:separator/>
      </w:r>
    </w:p>
  </w:endnote>
  <w:endnote w:type="continuationSeparator" w:id="0">
    <w:p w14:paraId="55222141" w14:textId="77777777" w:rsidR="002571E0" w:rsidRDefault="002571E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19C7" w14:textId="77777777" w:rsidR="002571E0" w:rsidRDefault="002571E0" w:rsidP="00922111">
      <w:pPr>
        <w:spacing w:after="0" w:line="240" w:lineRule="auto"/>
      </w:pPr>
      <w:r>
        <w:separator/>
      </w:r>
    </w:p>
  </w:footnote>
  <w:footnote w:type="continuationSeparator" w:id="0">
    <w:p w14:paraId="0F6E54D9" w14:textId="77777777" w:rsidR="002571E0" w:rsidRDefault="002571E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3B3E2E1C" w:rsidR="00922111" w:rsidRDefault="00C14847" w:rsidP="00922111">
    <w:pPr>
      <w:pStyle w:val="Header"/>
      <w:jc w:val="right"/>
    </w:pPr>
    <w:r w:rsidRPr="00301BFA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4532686" wp14:editId="65424004">
          <wp:simplePos x="0" y="0"/>
          <wp:positionH relativeFrom="column">
            <wp:posOffset>5207000</wp:posOffset>
          </wp:positionH>
          <wp:positionV relativeFrom="paragraph">
            <wp:posOffset>-392430</wp:posOffset>
          </wp:positionV>
          <wp:extent cx="1352550" cy="693420"/>
          <wp:effectExtent l="0" t="0" r="0" b="0"/>
          <wp:wrapNone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58D905" w14:textId="5356927A" w:rsidR="00922111" w:rsidRPr="00301BFA" w:rsidRDefault="00301BFA">
    <w:pPr>
      <w:pStyle w:val="Header"/>
      <w:rPr>
        <w:rFonts w:ascii="Aptos" w:hAnsi="Aptos"/>
        <w:sz w:val="36"/>
        <w:szCs w:val="36"/>
      </w:rPr>
    </w:pPr>
    <w:r w:rsidRPr="00301BFA">
      <w:rPr>
        <w:rFonts w:ascii="Aptos" w:hAnsi="Aptos"/>
        <w:sz w:val="32"/>
        <w:szCs w:val="32"/>
      </w:rPr>
      <w:t>Well-Being and Activity Assistant</w:t>
    </w:r>
    <w:r w:rsidR="001C4325" w:rsidRPr="00301BFA">
      <w:rPr>
        <w:rFonts w:ascii="Aptos" w:hAnsi="Aptos"/>
        <w:sz w:val="32"/>
        <w:szCs w:val="32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563EF"/>
    <w:multiLevelType w:val="multilevel"/>
    <w:tmpl w:val="28E2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7F75"/>
    <w:multiLevelType w:val="multilevel"/>
    <w:tmpl w:val="F4CE07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744273F"/>
    <w:multiLevelType w:val="hybridMultilevel"/>
    <w:tmpl w:val="43742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8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47F29"/>
    <w:multiLevelType w:val="multilevel"/>
    <w:tmpl w:val="21C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50BC3"/>
    <w:multiLevelType w:val="multilevel"/>
    <w:tmpl w:val="B1E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4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5E0190A"/>
    <w:multiLevelType w:val="multilevel"/>
    <w:tmpl w:val="79C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653EB"/>
    <w:multiLevelType w:val="multilevel"/>
    <w:tmpl w:val="413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A136D"/>
    <w:multiLevelType w:val="multilevel"/>
    <w:tmpl w:val="CD5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7"/>
  </w:num>
  <w:num w:numId="4" w16cid:durableId="500705839">
    <w:abstractNumId w:val="12"/>
  </w:num>
  <w:num w:numId="5" w16cid:durableId="866797724">
    <w:abstractNumId w:val="40"/>
  </w:num>
  <w:num w:numId="6" w16cid:durableId="1135950697">
    <w:abstractNumId w:val="10"/>
  </w:num>
  <w:num w:numId="7" w16cid:durableId="354578352">
    <w:abstractNumId w:val="38"/>
  </w:num>
  <w:num w:numId="8" w16cid:durableId="1159466824">
    <w:abstractNumId w:val="22"/>
  </w:num>
  <w:num w:numId="9" w16cid:durableId="29308117">
    <w:abstractNumId w:val="16"/>
  </w:num>
  <w:num w:numId="10" w16cid:durableId="1097409886">
    <w:abstractNumId w:val="5"/>
  </w:num>
  <w:num w:numId="11" w16cid:durableId="1818690866">
    <w:abstractNumId w:val="31"/>
  </w:num>
  <w:num w:numId="12" w16cid:durableId="62532222">
    <w:abstractNumId w:val="36"/>
  </w:num>
  <w:num w:numId="13" w16cid:durableId="117457170">
    <w:abstractNumId w:val="27"/>
  </w:num>
  <w:num w:numId="14" w16cid:durableId="906644844">
    <w:abstractNumId w:val="8"/>
  </w:num>
  <w:num w:numId="15" w16cid:durableId="192813528">
    <w:abstractNumId w:val="29"/>
  </w:num>
  <w:num w:numId="16" w16cid:durableId="705257704">
    <w:abstractNumId w:val="28"/>
  </w:num>
  <w:num w:numId="17" w16cid:durableId="620304112">
    <w:abstractNumId w:val="4"/>
  </w:num>
  <w:num w:numId="18" w16cid:durableId="544483061">
    <w:abstractNumId w:val="26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5"/>
  </w:num>
  <w:num w:numId="22" w16cid:durableId="219756719">
    <w:abstractNumId w:val="23"/>
  </w:num>
  <w:num w:numId="23" w16cid:durableId="858160407">
    <w:abstractNumId w:val="34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8"/>
  </w:num>
  <w:num w:numId="27" w16cid:durableId="1231186779">
    <w:abstractNumId w:val="33"/>
  </w:num>
  <w:num w:numId="28" w16cid:durableId="1334455136">
    <w:abstractNumId w:val="24"/>
  </w:num>
  <w:num w:numId="29" w16cid:durableId="1743211185">
    <w:abstractNumId w:val="1"/>
  </w:num>
  <w:num w:numId="30" w16cid:durableId="1448617789">
    <w:abstractNumId w:val="32"/>
  </w:num>
  <w:num w:numId="31" w16cid:durableId="1487941641">
    <w:abstractNumId w:val="19"/>
  </w:num>
  <w:num w:numId="32" w16cid:durableId="2141610642">
    <w:abstractNumId w:val="20"/>
  </w:num>
  <w:num w:numId="33" w16cid:durableId="1242911075">
    <w:abstractNumId w:val="21"/>
  </w:num>
  <w:num w:numId="34" w16cid:durableId="1776628808">
    <w:abstractNumId w:val="39"/>
  </w:num>
  <w:num w:numId="35" w16cid:durableId="824250034">
    <w:abstractNumId w:val="13"/>
  </w:num>
  <w:num w:numId="36" w16cid:durableId="1164861181">
    <w:abstractNumId w:val="25"/>
  </w:num>
  <w:num w:numId="37" w16cid:durableId="93405517">
    <w:abstractNumId w:val="35"/>
  </w:num>
  <w:num w:numId="38" w16cid:durableId="91896198">
    <w:abstractNumId w:val="37"/>
  </w:num>
  <w:num w:numId="39" w16cid:durableId="367028906">
    <w:abstractNumId w:val="41"/>
  </w:num>
  <w:num w:numId="40" w16cid:durableId="352416926">
    <w:abstractNumId w:val="30"/>
  </w:num>
  <w:num w:numId="41" w16cid:durableId="701513473">
    <w:abstractNumId w:val="9"/>
  </w:num>
  <w:num w:numId="42" w16cid:durableId="1744644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77862"/>
    <w:rsid w:val="000835D1"/>
    <w:rsid w:val="000850D1"/>
    <w:rsid w:val="00091517"/>
    <w:rsid w:val="000A062E"/>
    <w:rsid w:val="000E05D4"/>
    <w:rsid w:val="00123F1E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571E0"/>
    <w:rsid w:val="002653D3"/>
    <w:rsid w:val="00291C55"/>
    <w:rsid w:val="002A09A5"/>
    <w:rsid w:val="002E017E"/>
    <w:rsid w:val="00301BFA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77A6B"/>
    <w:rsid w:val="00585025"/>
    <w:rsid w:val="005916FA"/>
    <w:rsid w:val="005B17E8"/>
    <w:rsid w:val="005B72E6"/>
    <w:rsid w:val="005B7741"/>
    <w:rsid w:val="005C59C9"/>
    <w:rsid w:val="005E2D30"/>
    <w:rsid w:val="005F1118"/>
    <w:rsid w:val="00611632"/>
    <w:rsid w:val="00615055"/>
    <w:rsid w:val="00624570"/>
    <w:rsid w:val="00632AE1"/>
    <w:rsid w:val="006A6F7E"/>
    <w:rsid w:val="006C242C"/>
    <w:rsid w:val="006C5A15"/>
    <w:rsid w:val="006D0EAC"/>
    <w:rsid w:val="006E277E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B5C9C"/>
    <w:rsid w:val="007C3581"/>
    <w:rsid w:val="008064DC"/>
    <w:rsid w:val="00824F2E"/>
    <w:rsid w:val="008914CA"/>
    <w:rsid w:val="008A474F"/>
    <w:rsid w:val="008B3117"/>
    <w:rsid w:val="008B53F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1C1C"/>
    <w:rsid w:val="009B228C"/>
    <w:rsid w:val="009B6422"/>
    <w:rsid w:val="009C11D2"/>
    <w:rsid w:val="009C26C6"/>
    <w:rsid w:val="009C3105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17A1B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E6568"/>
    <w:rsid w:val="00BF5754"/>
    <w:rsid w:val="00C1023B"/>
    <w:rsid w:val="00C143CC"/>
    <w:rsid w:val="00C14847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258B5"/>
    <w:rsid w:val="00F57079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5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C3267-9A9F-45B9-8361-1F3CEAA2E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2929</Characters>
  <Application>Microsoft Office Word</Application>
  <DocSecurity>0</DocSecurity>
  <Lines>117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3</cp:revision>
  <cp:lastPrinted>2021-09-02T13:31:00Z</cp:lastPrinted>
  <dcterms:created xsi:type="dcterms:W3CDTF">2024-07-02T12:20:00Z</dcterms:created>
  <dcterms:modified xsi:type="dcterms:W3CDTF">2025-06-26T15:26:00Z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6099d668-6afb-446f-a29a-f290d91fd764</vt:lpwstr>
  </property>
</Properties>
</file>