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Look w:val="04A0" w:firstRow="1" w:lastRow="0" w:firstColumn="1" w:lastColumn="0" w:noHBand="0" w:noVBand="1"/>
      </w:tblPr>
      <w:tblGrid>
        <w:gridCol w:w="1980"/>
        <w:gridCol w:w="7036"/>
      </w:tblGrid>
      <w:tr w:rsidR="001B2DE7" w:rsidRPr="00D20B8C" w14:paraId="4BADCB5F" w14:textId="77777777" w:rsidTr="0004382E">
        <w:trPr>
          <w:trHeight w:val="236"/>
        </w:trPr>
        <w:tc>
          <w:tcPr>
            <w:tcW w:w="1098" w:type="pct"/>
            <w:shd w:val="clear" w:color="auto" w:fill="D9D9D9" w:themeFill="background1" w:themeFillShade="D9"/>
          </w:tcPr>
          <w:p w14:paraId="0A7EF579" w14:textId="77777777" w:rsidR="000351C5" w:rsidRPr="00D20B8C" w:rsidRDefault="000351C5">
            <w:pPr>
              <w:rPr>
                <w:rFonts w:ascii="Aptos" w:hAnsi="Aptos" w:cstheme="majorHAnsi"/>
                <w:b/>
              </w:rPr>
            </w:pPr>
            <w:r w:rsidRPr="00D20B8C">
              <w:rPr>
                <w:rFonts w:ascii="Aptos" w:hAnsi="Aptos" w:cstheme="majorHAnsi"/>
                <w:b/>
              </w:rPr>
              <w:t>Job Title:</w:t>
            </w:r>
          </w:p>
        </w:tc>
        <w:tc>
          <w:tcPr>
            <w:tcW w:w="3902" w:type="pct"/>
          </w:tcPr>
          <w:p w14:paraId="439BD100" w14:textId="4BB6D4E1" w:rsidR="000351C5" w:rsidRPr="00D20B8C" w:rsidRDefault="00ED3E55">
            <w:pPr>
              <w:rPr>
                <w:rFonts w:ascii="Aptos" w:hAnsi="Aptos" w:cstheme="majorHAnsi"/>
                <w:b/>
                <w:bCs/>
              </w:rPr>
            </w:pPr>
            <w:r>
              <w:rPr>
                <w:rFonts w:ascii="Aptos" w:hAnsi="Aptos" w:cstheme="majorHAnsi"/>
                <w:b/>
                <w:bCs/>
              </w:rPr>
              <w:t>Regional Support Manager</w:t>
            </w:r>
          </w:p>
        </w:tc>
      </w:tr>
      <w:tr w:rsidR="001B2DE7" w:rsidRPr="00D20B8C" w14:paraId="5B84D51F" w14:textId="77777777" w:rsidTr="009710F9">
        <w:tc>
          <w:tcPr>
            <w:tcW w:w="1098" w:type="pct"/>
            <w:shd w:val="clear" w:color="auto" w:fill="D9D9D9" w:themeFill="background1" w:themeFillShade="D9"/>
          </w:tcPr>
          <w:p w14:paraId="655FDFEA" w14:textId="77777777" w:rsidR="009328AE" w:rsidRPr="00D20B8C" w:rsidRDefault="009328AE" w:rsidP="009328AE">
            <w:pPr>
              <w:rPr>
                <w:rFonts w:ascii="Aptos" w:hAnsi="Aptos" w:cstheme="majorHAnsi"/>
                <w:b/>
              </w:rPr>
            </w:pPr>
            <w:r w:rsidRPr="00D20B8C">
              <w:rPr>
                <w:rFonts w:ascii="Aptos" w:hAnsi="Aptos" w:cstheme="majorHAnsi"/>
                <w:b/>
              </w:rPr>
              <w:t>Reports To:</w:t>
            </w:r>
          </w:p>
        </w:tc>
        <w:tc>
          <w:tcPr>
            <w:tcW w:w="3902" w:type="pct"/>
            <w:vAlign w:val="center"/>
          </w:tcPr>
          <w:p w14:paraId="2A1DFD22" w14:textId="6609B3F4" w:rsidR="009328AE" w:rsidRPr="00D20B8C" w:rsidRDefault="00ED3E55" w:rsidP="009328AE">
            <w:pPr>
              <w:rPr>
                <w:rFonts w:ascii="Aptos" w:hAnsi="Aptos" w:cstheme="majorHAnsi"/>
                <w:b/>
                <w:bCs/>
              </w:rPr>
            </w:pPr>
            <w:r>
              <w:rPr>
                <w:rFonts w:ascii="Aptos" w:hAnsi="Aptos" w:cstheme="majorHAnsi"/>
                <w:b/>
                <w:bCs/>
              </w:rPr>
              <w:t>Regional Director</w:t>
            </w:r>
          </w:p>
        </w:tc>
      </w:tr>
    </w:tbl>
    <w:p w14:paraId="11F0E2F3" w14:textId="77777777" w:rsidR="004A27AD" w:rsidRPr="00D20B8C"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1B2DE7" w:rsidRPr="00D20B8C" w14:paraId="49B7D3D0" w14:textId="77777777" w:rsidTr="007968BE">
        <w:tc>
          <w:tcPr>
            <w:tcW w:w="1980" w:type="dxa"/>
            <w:shd w:val="clear" w:color="auto" w:fill="D9D9D9" w:themeFill="background1" w:themeFillShade="D9"/>
          </w:tcPr>
          <w:p w14:paraId="613F5233" w14:textId="77777777" w:rsidR="000351C5" w:rsidRPr="00D20B8C" w:rsidRDefault="000351C5" w:rsidP="00CF542B">
            <w:pPr>
              <w:rPr>
                <w:rFonts w:ascii="Aptos" w:hAnsi="Aptos" w:cstheme="majorHAnsi"/>
                <w:b/>
              </w:rPr>
            </w:pPr>
            <w:r w:rsidRPr="00D20B8C">
              <w:rPr>
                <w:rFonts w:ascii="Aptos" w:hAnsi="Aptos" w:cstheme="majorHAnsi"/>
                <w:b/>
              </w:rPr>
              <w:t>Job Summary:</w:t>
            </w:r>
          </w:p>
        </w:tc>
        <w:tc>
          <w:tcPr>
            <w:tcW w:w="7036" w:type="dxa"/>
          </w:tcPr>
          <w:p w14:paraId="55416B22" w14:textId="2AFF6658" w:rsidR="000351C5" w:rsidRPr="00EE12B0" w:rsidRDefault="00EE12B0" w:rsidP="008B3117">
            <w:pPr>
              <w:shd w:val="clear" w:color="auto" w:fill="FFFFFF"/>
              <w:spacing w:after="192"/>
              <w:rPr>
                <w:rFonts w:ascii="Aptos" w:eastAsia="Times New Roman" w:hAnsi="Aptos" w:cstheme="majorHAnsi"/>
                <w:color w:val="000000"/>
                <w:lang w:eastAsia="en-GB"/>
              </w:rPr>
            </w:pPr>
            <w:r w:rsidRPr="00CA5D6C">
              <w:rPr>
                <w:rFonts w:ascii="Aptos" w:hAnsi="Aptos" w:cs="Arial"/>
              </w:rPr>
              <w:t>In line with the ethos and philosophy of Avery Healthcare support the Regional Manager to manage a region/group of care homes to ensure achievement of performance targets together with optimum operational efficiency. Maintain positive relations with associated agencies and statutory bodies. You may be required at times to cover a home in the absence of a Home Manager</w:t>
            </w:r>
          </w:p>
        </w:tc>
      </w:tr>
    </w:tbl>
    <w:p w14:paraId="2C45B1F3" w14:textId="77777777" w:rsidR="000351C5" w:rsidRPr="00D20B8C" w:rsidRDefault="000351C5" w:rsidP="00CF542B">
      <w:pPr>
        <w:spacing w:after="0"/>
        <w:rPr>
          <w:rFonts w:ascii="Aptos" w:hAnsi="Aptos" w:cstheme="majorHAnsi"/>
        </w:rPr>
      </w:pPr>
    </w:p>
    <w:tbl>
      <w:tblPr>
        <w:tblStyle w:val="TableGrid"/>
        <w:tblW w:w="0" w:type="auto"/>
        <w:tblLook w:val="04A0" w:firstRow="1" w:lastRow="0" w:firstColumn="1" w:lastColumn="0" w:noHBand="0" w:noVBand="1"/>
      </w:tblPr>
      <w:tblGrid>
        <w:gridCol w:w="9016"/>
      </w:tblGrid>
      <w:tr w:rsidR="001B2DE7" w:rsidRPr="00D20B8C" w14:paraId="0D0490A8" w14:textId="77777777" w:rsidTr="00632701">
        <w:tc>
          <w:tcPr>
            <w:tcW w:w="9016" w:type="dxa"/>
            <w:shd w:val="clear" w:color="auto" w:fill="D9D9D9" w:themeFill="background1" w:themeFillShade="D9"/>
          </w:tcPr>
          <w:p w14:paraId="08C87386" w14:textId="77777777" w:rsidR="002653D3" w:rsidRPr="00D20B8C" w:rsidRDefault="002653D3" w:rsidP="00CF542B">
            <w:pPr>
              <w:rPr>
                <w:rFonts w:ascii="Aptos" w:hAnsi="Aptos" w:cstheme="majorHAnsi"/>
              </w:rPr>
            </w:pPr>
            <w:r w:rsidRPr="00D20B8C">
              <w:rPr>
                <w:rFonts w:ascii="Aptos" w:hAnsi="Aptos" w:cstheme="majorHAnsi"/>
                <w:b/>
              </w:rPr>
              <w:t>Role Responsibilities:</w:t>
            </w:r>
          </w:p>
        </w:tc>
      </w:tr>
      <w:tr w:rsidR="002653D3" w:rsidRPr="00D20B8C" w14:paraId="1A19207F" w14:textId="77777777" w:rsidTr="002653D3">
        <w:tc>
          <w:tcPr>
            <w:tcW w:w="9016" w:type="dxa"/>
            <w:shd w:val="clear" w:color="auto" w:fill="auto"/>
          </w:tcPr>
          <w:p w14:paraId="5ADFF9EF" w14:textId="77777777" w:rsidR="002353D1" w:rsidRPr="00CA5D6C" w:rsidRDefault="002353D1" w:rsidP="002353D1">
            <w:pPr>
              <w:pStyle w:val="ListParagraph"/>
              <w:numPr>
                <w:ilvl w:val="0"/>
                <w:numId w:val="5"/>
              </w:numPr>
              <w:rPr>
                <w:rFonts w:ascii="Aptos" w:hAnsi="Aptos" w:cs="Arial"/>
              </w:rPr>
            </w:pPr>
            <w:r w:rsidRPr="00CA5D6C">
              <w:rPr>
                <w:rFonts w:ascii="Aptos" w:hAnsi="Aptos" w:cs="Arial"/>
              </w:rPr>
              <w:t xml:space="preserve">Provide focus and support in key homes, ensuring appropriate compliance to standards, reporting and service delivery. </w:t>
            </w:r>
          </w:p>
          <w:p w14:paraId="5D84250E" w14:textId="77777777" w:rsidR="002353D1" w:rsidRPr="00CA5D6C" w:rsidRDefault="002353D1" w:rsidP="002353D1">
            <w:pPr>
              <w:pStyle w:val="ListParagraph"/>
              <w:numPr>
                <w:ilvl w:val="0"/>
                <w:numId w:val="5"/>
              </w:numPr>
              <w:rPr>
                <w:rFonts w:ascii="Aptos" w:hAnsi="Aptos" w:cs="Arial"/>
              </w:rPr>
            </w:pPr>
            <w:r w:rsidRPr="00CA5D6C">
              <w:rPr>
                <w:rFonts w:ascii="Aptos" w:hAnsi="Aptos" w:cs="Arial"/>
              </w:rPr>
              <w:t xml:space="preserve">Support the homes with the transition process following any acquisitions made by Avery </w:t>
            </w:r>
          </w:p>
          <w:p w14:paraId="318E851F" w14:textId="77777777" w:rsidR="002353D1" w:rsidRPr="00CA5D6C" w:rsidRDefault="002353D1" w:rsidP="002353D1">
            <w:pPr>
              <w:pStyle w:val="ListParagraph"/>
              <w:numPr>
                <w:ilvl w:val="0"/>
                <w:numId w:val="5"/>
              </w:numPr>
              <w:rPr>
                <w:rFonts w:ascii="Aptos" w:hAnsi="Aptos" w:cs="Arial"/>
              </w:rPr>
            </w:pPr>
            <w:r w:rsidRPr="00CA5D6C">
              <w:rPr>
                <w:rFonts w:ascii="Aptos" w:hAnsi="Aptos" w:cs="Arial"/>
              </w:rPr>
              <w:t xml:space="preserve"> Identify problem areas and make recommendations to address these, in discussion/agreement with the Regional Manager.</w:t>
            </w:r>
          </w:p>
          <w:p w14:paraId="4395B37A" w14:textId="77777777" w:rsidR="002353D1" w:rsidRPr="00CA5D6C" w:rsidRDefault="002353D1" w:rsidP="002353D1">
            <w:pPr>
              <w:pStyle w:val="ListParagraph"/>
              <w:numPr>
                <w:ilvl w:val="0"/>
                <w:numId w:val="5"/>
              </w:numPr>
              <w:rPr>
                <w:rFonts w:ascii="Aptos" w:hAnsi="Aptos" w:cs="Arial"/>
              </w:rPr>
            </w:pPr>
            <w:r w:rsidRPr="00CA5D6C">
              <w:rPr>
                <w:rFonts w:ascii="Aptos" w:hAnsi="Aptos" w:cs="Arial"/>
              </w:rPr>
              <w:t>Interpret information in support of regional performance against quality indicators.  Make suitable recommendations to the Regional Manager to address.</w:t>
            </w:r>
          </w:p>
          <w:p w14:paraId="61133885" w14:textId="77777777" w:rsidR="002353D1" w:rsidRPr="00CA5D6C" w:rsidRDefault="002353D1" w:rsidP="002353D1">
            <w:pPr>
              <w:pStyle w:val="ListParagraph"/>
              <w:numPr>
                <w:ilvl w:val="0"/>
                <w:numId w:val="5"/>
              </w:numPr>
              <w:rPr>
                <w:rFonts w:ascii="Aptos" w:hAnsi="Aptos" w:cs="Arial"/>
              </w:rPr>
            </w:pPr>
            <w:r w:rsidRPr="00CA5D6C">
              <w:rPr>
                <w:rFonts w:ascii="Aptos" w:hAnsi="Aptos" w:cs="Arial"/>
              </w:rPr>
              <w:t>Support Home Managers in achieving centres of excellence with CQC.</w:t>
            </w:r>
          </w:p>
          <w:p w14:paraId="396C210E" w14:textId="77777777" w:rsidR="002353D1" w:rsidRPr="00CA5D6C" w:rsidRDefault="002353D1" w:rsidP="002353D1">
            <w:pPr>
              <w:pStyle w:val="ListParagraph"/>
              <w:numPr>
                <w:ilvl w:val="0"/>
                <w:numId w:val="5"/>
              </w:numPr>
              <w:rPr>
                <w:rFonts w:ascii="Aptos" w:hAnsi="Aptos" w:cs="Arial"/>
              </w:rPr>
            </w:pPr>
            <w:r w:rsidRPr="00CA5D6C">
              <w:rPr>
                <w:rFonts w:ascii="Aptos" w:hAnsi="Aptos" w:cs="Arial"/>
              </w:rPr>
              <w:t>Complete provider review and home visits in conjunction with the Regional Manager.</w:t>
            </w:r>
          </w:p>
          <w:p w14:paraId="043CEEA8" w14:textId="77777777" w:rsidR="002353D1" w:rsidRPr="00CA5D6C" w:rsidRDefault="002353D1" w:rsidP="002353D1">
            <w:pPr>
              <w:pStyle w:val="ListParagraph"/>
              <w:numPr>
                <w:ilvl w:val="0"/>
                <w:numId w:val="5"/>
              </w:numPr>
              <w:rPr>
                <w:rFonts w:ascii="Aptos" w:hAnsi="Aptos" w:cs="Arial"/>
              </w:rPr>
            </w:pPr>
            <w:r w:rsidRPr="00CA5D6C">
              <w:rPr>
                <w:rFonts w:ascii="Aptos" w:hAnsi="Aptos" w:cs="Arial"/>
              </w:rPr>
              <w:t>Carry out investigations to complaints and safeguarding referrals.</w:t>
            </w:r>
          </w:p>
          <w:p w14:paraId="309C4AF8" w14:textId="77777777" w:rsidR="002353D1" w:rsidRPr="00CA5D6C" w:rsidRDefault="002353D1" w:rsidP="002353D1">
            <w:pPr>
              <w:pStyle w:val="ListParagraph"/>
              <w:numPr>
                <w:ilvl w:val="0"/>
                <w:numId w:val="5"/>
              </w:numPr>
              <w:rPr>
                <w:rFonts w:ascii="Aptos" w:hAnsi="Aptos" w:cs="Arial"/>
              </w:rPr>
            </w:pPr>
            <w:r w:rsidRPr="00CA5D6C">
              <w:rPr>
                <w:rFonts w:ascii="Aptos" w:hAnsi="Aptos" w:cs="Arial"/>
              </w:rPr>
              <w:t xml:space="preserve">Carry out investigation as directed  of any trends or patterns evident from quality indicators.  </w:t>
            </w:r>
          </w:p>
          <w:p w14:paraId="76F4DED0" w14:textId="77777777" w:rsidR="002353D1" w:rsidRPr="00CA5D6C" w:rsidRDefault="002353D1" w:rsidP="002353D1">
            <w:pPr>
              <w:pStyle w:val="ListParagraph"/>
              <w:numPr>
                <w:ilvl w:val="0"/>
                <w:numId w:val="5"/>
              </w:numPr>
              <w:rPr>
                <w:rFonts w:ascii="Aptos" w:hAnsi="Aptos" w:cs="Arial"/>
              </w:rPr>
            </w:pPr>
            <w:r w:rsidRPr="00CA5D6C">
              <w:rPr>
                <w:rFonts w:ascii="Aptos" w:hAnsi="Aptos" w:cs="Arial"/>
              </w:rPr>
              <w:t>Represent the region at meetings (internal and external) and project groups – as directed by the Regional Manager.</w:t>
            </w:r>
          </w:p>
          <w:p w14:paraId="2B14BFC9" w14:textId="77777777" w:rsidR="002353D1" w:rsidRPr="00CA5D6C" w:rsidRDefault="002353D1" w:rsidP="002353D1">
            <w:pPr>
              <w:pStyle w:val="ListParagraph"/>
              <w:numPr>
                <w:ilvl w:val="0"/>
                <w:numId w:val="5"/>
              </w:numPr>
              <w:rPr>
                <w:rFonts w:ascii="Aptos" w:hAnsi="Aptos" w:cs="Arial"/>
              </w:rPr>
            </w:pPr>
            <w:r w:rsidRPr="00CA5D6C">
              <w:rPr>
                <w:rFonts w:ascii="Aptos" w:hAnsi="Aptos" w:cs="Arial"/>
              </w:rPr>
              <w:t>Support the care homes with direct management delivery.</w:t>
            </w:r>
          </w:p>
          <w:p w14:paraId="560E3CFD" w14:textId="77777777" w:rsidR="002353D1" w:rsidRPr="00CA5D6C" w:rsidRDefault="002353D1" w:rsidP="002353D1">
            <w:pPr>
              <w:pStyle w:val="ListParagraph"/>
              <w:numPr>
                <w:ilvl w:val="0"/>
                <w:numId w:val="5"/>
              </w:numPr>
              <w:rPr>
                <w:rFonts w:ascii="Aptos" w:hAnsi="Aptos" w:cs="Arial"/>
              </w:rPr>
            </w:pPr>
            <w:r w:rsidRPr="00CA5D6C">
              <w:rPr>
                <w:rFonts w:ascii="Aptos" w:hAnsi="Aptos" w:cs="Arial"/>
              </w:rPr>
              <w:t>Check that there is a varied recreation and leisure programme in place providing community involvement when visiting the homes.  Report any failings to the Regional Manager.</w:t>
            </w:r>
          </w:p>
          <w:p w14:paraId="62801677" w14:textId="44682C24" w:rsidR="002353D1" w:rsidRPr="00CA5D6C" w:rsidRDefault="002353D1" w:rsidP="00CA5D6C">
            <w:pPr>
              <w:pStyle w:val="ListParagraph"/>
              <w:numPr>
                <w:ilvl w:val="0"/>
                <w:numId w:val="5"/>
              </w:numPr>
              <w:rPr>
                <w:rFonts w:ascii="Aptos" w:hAnsi="Aptos" w:cs="Arial"/>
              </w:rPr>
            </w:pPr>
            <w:r w:rsidRPr="00CA5D6C">
              <w:rPr>
                <w:rFonts w:ascii="Aptos" w:hAnsi="Aptos" w:cs="Arial"/>
              </w:rPr>
              <w:t>Recognise, praise and communicate good practice/performance.</w:t>
            </w:r>
          </w:p>
          <w:p w14:paraId="66CCD616" w14:textId="16F192BD" w:rsidR="00BE5DBD" w:rsidRPr="00CA5D6C" w:rsidRDefault="002353D1" w:rsidP="006D0EAC">
            <w:pPr>
              <w:pStyle w:val="ListParagraph"/>
              <w:numPr>
                <w:ilvl w:val="0"/>
                <w:numId w:val="5"/>
              </w:numPr>
              <w:rPr>
                <w:rFonts w:ascii="Aptos" w:hAnsi="Aptos" w:cs="Arial"/>
              </w:rPr>
            </w:pPr>
            <w:r w:rsidRPr="00CA5D6C">
              <w:rPr>
                <w:rFonts w:ascii="Aptos" w:hAnsi="Aptos" w:cs="Arial"/>
              </w:rPr>
              <w:t>During home visits observe for issues relating to health and safety, COSHH, fire and infection control.  Report any failings to the Regional Manager.</w:t>
            </w:r>
          </w:p>
          <w:p w14:paraId="3653B03F" w14:textId="77777777" w:rsidR="00BE5DBD" w:rsidRPr="00D20B8C" w:rsidRDefault="00BE5DBD" w:rsidP="006D0EAC">
            <w:pPr>
              <w:rPr>
                <w:rFonts w:ascii="Aptos" w:hAnsi="Aptos" w:cstheme="majorHAnsi"/>
                <w:b/>
                <w:bCs/>
              </w:rPr>
            </w:pPr>
          </w:p>
          <w:p w14:paraId="50F31FD5" w14:textId="2BD570C3" w:rsidR="002653D3" w:rsidRPr="00D20B8C" w:rsidRDefault="002653D3" w:rsidP="006D0EAC">
            <w:pPr>
              <w:rPr>
                <w:rFonts w:ascii="Aptos" w:hAnsi="Aptos" w:cstheme="majorHAnsi"/>
                <w:b/>
                <w:bCs/>
              </w:rPr>
            </w:pPr>
            <w:r w:rsidRPr="00D20B8C">
              <w:rPr>
                <w:rFonts w:ascii="Aptos" w:hAnsi="Aptos" w:cstheme="majorHAnsi"/>
                <w:b/>
                <w:bCs/>
              </w:rPr>
              <w:t>This is not intended as an exhaustive description of duties and responsibilities and may be amended following consultation with the jobholder.</w:t>
            </w:r>
          </w:p>
        </w:tc>
      </w:tr>
    </w:tbl>
    <w:p w14:paraId="68B9EE88" w14:textId="77777777" w:rsidR="005B72E6" w:rsidRDefault="005B72E6">
      <w:pPr>
        <w:rPr>
          <w:rFonts w:ascii="Aptos" w:hAnsi="Aptos" w:cstheme="majorHAnsi"/>
        </w:rPr>
      </w:pPr>
    </w:p>
    <w:p w14:paraId="19E068D0" w14:textId="77777777" w:rsidR="00CA5D6C" w:rsidRPr="00D20B8C" w:rsidRDefault="00CA5D6C">
      <w:pPr>
        <w:rPr>
          <w:rFonts w:ascii="Aptos" w:hAnsi="Aptos" w:cstheme="majorHAnsi"/>
        </w:rPr>
      </w:pPr>
    </w:p>
    <w:tbl>
      <w:tblPr>
        <w:tblStyle w:val="TableGrid"/>
        <w:tblW w:w="0" w:type="auto"/>
        <w:jc w:val="center"/>
        <w:tblLook w:val="04A0" w:firstRow="1" w:lastRow="0" w:firstColumn="1" w:lastColumn="0" w:noHBand="0" w:noVBand="1"/>
      </w:tblPr>
      <w:tblGrid>
        <w:gridCol w:w="3006"/>
        <w:gridCol w:w="3005"/>
        <w:gridCol w:w="3005"/>
      </w:tblGrid>
      <w:tr w:rsidR="001B2DE7" w:rsidRPr="00D20B8C" w14:paraId="79D3A663" w14:textId="77777777" w:rsidTr="00E944B7">
        <w:trPr>
          <w:jc w:val="center"/>
        </w:trPr>
        <w:tc>
          <w:tcPr>
            <w:tcW w:w="9016" w:type="dxa"/>
            <w:gridSpan w:val="3"/>
            <w:shd w:val="clear" w:color="auto" w:fill="D9D9D9" w:themeFill="background1" w:themeFillShade="D9"/>
          </w:tcPr>
          <w:p w14:paraId="19735D6C" w14:textId="77777777" w:rsidR="000351C5" w:rsidRPr="00D20B8C" w:rsidRDefault="000351C5" w:rsidP="00710148">
            <w:pPr>
              <w:rPr>
                <w:rFonts w:ascii="Aptos" w:hAnsi="Aptos" w:cstheme="majorHAnsi"/>
                <w:b/>
              </w:rPr>
            </w:pPr>
            <w:r w:rsidRPr="00D20B8C">
              <w:rPr>
                <w:rFonts w:ascii="Aptos" w:hAnsi="Aptos" w:cstheme="majorHAnsi"/>
                <w:b/>
              </w:rPr>
              <w:t>Person Specification</w:t>
            </w:r>
            <w:r w:rsidR="00710148" w:rsidRPr="00D20B8C">
              <w:rPr>
                <w:rFonts w:ascii="Aptos" w:hAnsi="Aptos" w:cstheme="majorHAnsi"/>
                <w:b/>
              </w:rPr>
              <w:t>:</w:t>
            </w:r>
          </w:p>
        </w:tc>
      </w:tr>
      <w:tr w:rsidR="005B72E6" w:rsidRPr="00D20B8C"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D20B8C" w:rsidRDefault="005B72E6" w:rsidP="005B72E6">
            <w:pPr>
              <w:rPr>
                <w:rFonts w:ascii="Aptos" w:hAnsi="Aptos" w:cstheme="majorHAnsi"/>
                <w:b/>
                <w:bCs/>
              </w:rPr>
            </w:pPr>
            <w:r w:rsidRPr="00D20B8C">
              <w:rPr>
                <w:rFonts w:ascii="Aptos" w:hAnsi="Aptos" w:cstheme="majorHAnsi"/>
                <w:b/>
                <w:bCs/>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Assessment </w:t>
            </w:r>
          </w:p>
        </w:tc>
      </w:tr>
      <w:tr w:rsidR="00AC4E72" w:rsidRPr="00D20B8C" w14:paraId="09913693" w14:textId="77777777" w:rsidTr="00B33918">
        <w:trPr>
          <w:jc w:val="center"/>
        </w:trPr>
        <w:tc>
          <w:tcPr>
            <w:tcW w:w="3006" w:type="dxa"/>
            <w:tcBorders>
              <w:top w:val="single" w:sz="4" w:space="0" w:color="auto"/>
              <w:bottom w:val="single" w:sz="4" w:space="0" w:color="auto"/>
              <w:right w:val="single" w:sz="4" w:space="0" w:color="auto"/>
            </w:tcBorders>
          </w:tcPr>
          <w:p w14:paraId="208C8695" w14:textId="2013F491" w:rsidR="00AC4E72" w:rsidRPr="00D20B8C" w:rsidRDefault="00AC4E72" w:rsidP="00AC4E72">
            <w:pPr>
              <w:jc w:val="center"/>
              <w:rPr>
                <w:rFonts w:ascii="Aptos" w:hAnsi="Aptos" w:cstheme="majorHAnsi"/>
              </w:rPr>
            </w:pPr>
            <w:r w:rsidRPr="00BE195A">
              <w:t>3 years experience in a home management role</w:t>
            </w:r>
          </w:p>
        </w:tc>
        <w:tc>
          <w:tcPr>
            <w:tcW w:w="3005" w:type="dxa"/>
            <w:tcBorders>
              <w:top w:val="single" w:sz="4" w:space="0" w:color="auto"/>
              <w:left w:val="single" w:sz="4" w:space="0" w:color="auto"/>
              <w:bottom w:val="single" w:sz="4" w:space="0" w:color="auto"/>
              <w:right w:val="single" w:sz="4" w:space="0" w:color="auto"/>
            </w:tcBorders>
          </w:tcPr>
          <w:p w14:paraId="4A13CCE8" w14:textId="389A3285" w:rsidR="00AC4E72" w:rsidRPr="00D20B8C" w:rsidRDefault="00AC4E72" w:rsidP="00AC4E72">
            <w:pPr>
              <w:jc w:val="center"/>
              <w:rPr>
                <w:rFonts w:ascii="Aptos" w:hAnsi="Aptos" w:cstheme="majorHAnsi"/>
                <w:highlight w:val="yellow"/>
                <w:lang w:eastAsia="en-GB"/>
              </w:rPr>
            </w:pPr>
            <w:r w:rsidRPr="00BE195A">
              <w:t>E</w:t>
            </w:r>
          </w:p>
        </w:tc>
        <w:tc>
          <w:tcPr>
            <w:tcW w:w="3005" w:type="dxa"/>
            <w:tcBorders>
              <w:top w:val="single" w:sz="4" w:space="0" w:color="auto"/>
              <w:left w:val="nil"/>
              <w:bottom w:val="single" w:sz="4" w:space="0" w:color="auto"/>
            </w:tcBorders>
          </w:tcPr>
          <w:p w14:paraId="74A8C4C2" w14:textId="0E90FBF9" w:rsidR="00AC4E72" w:rsidRPr="00D20B8C" w:rsidRDefault="00AC4E72" w:rsidP="00AC4E72">
            <w:pPr>
              <w:jc w:val="center"/>
              <w:rPr>
                <w:rFonts w:ascii="Aptos" w:hAnsi="Aptos" w:cstheme="majorHAnsi"/>
                <w:lang w:eastAsia="en-GB"/>
              </w:rPr>
            </w:pPr>
            <w:r w:rsidRPr="00BE195A">
              <w:t>CV/references</w:t>
            </w:r>
          </w:p>
        </w:tc>
      </w:tr>
      <w:tr w:rsidR="00AC4E72" w:rsidRPr="00D20B8C" w14:paraId="54410600" w14:textId="77777777" w:rsidTr="00B33918">
        <w:trPr>
          <w:trHeight w:val="397"/>
          <w:jc w:val="center"/>
        </w:trPr>
        <w:tc>
          <w:tcPr>
            <w:tcW w:w="3006" w:type="dxa"/>
            <w:tcBorders>
              <w:top w:val="single" w:sz="4" w:space="0" w:color="auto"/>
              <w:bottom w:val="single" w:sz="4" w:space="0" w:color="auto"/>
              <w:right w:val="single" w:sz="4" w:space="0" w:color="auto"/>
            </w:tcBorders>
          </w:tcPr>
          <w:p w14:paraId="3A59E837" w14:textId="6B1F4942" w:rsidR="00AC4E72" w:rsidRPr="00D20B8C" w:rsidRDefault="00AC4E72" w:rsidP="00AC4E72">
            <w:pPr>
              <w:jc w:val="center"/>
              <w:rPr>
                <w:rFonts w:ascii="Aptos" w:hAnsi="Aptos" w:cstheme="majorHAnsi"/>
              </w:rPr>
            </w:pPr>
            <w:r w:rsidRPr="00E6103B">
              <w:t>5 years’ experience working with the client group</w:t>
            </w:r>
          </w:p>
        </w:tc>
        <w:tc>
          <w:tcPr>
            <w:tcW w:w="3005" w:type="dxa"/>
            <w:tcBorders>
              <w:top w:val="single" w:sz="4" w:space="0" w:color="auto"/>
              <w:left w:val="single" w:sz="4" w:space="0" w:color="auto"/>
              <w:bottom w:val="single" w:sz="4" w:space="0" w:color="auto"/>
              <w:right w:val="single" w:sz="4" w:space="0" w:color="auto"/>
            </w:tcBorders>
          </w:tcPr>
          <w:p w14:paraId="262E52A2" w14:textId="2A4A65F5" w:rsidR="00AC4E72" w:rsidRPr="00D20B8C" w:rsidRDefault="00AC4E72" w:rsidP="00AC4E72">
            <w:pPr>
              <w:jc w:val="center"/>
              <w:rPr>
                <w:rFonts w:ascii="Aptos" w:hAnsi="Aptos" w:cstheme="majorHAnsi"/>
                <w:highlight w:val="yellow"/>
                <w:lang w:eastAsia="en-GB"/>
              </w:rPr>
            </w:pPr>
            <w:r w:rsidRPr="00E6103B">
              <w:t>E</w:t>
            </w:r>
          </w:p>
        </w:tc>
        <w:tc>
          <w:tcPr>
            <w:tcW w:w="3005" w:type="dxa"/>
            <w:tcBorders>
              <w:top w:val="single" w:sz="4" w:space="0" w:color="auto"/>
              <w:left w:val="nil"/>
              <w:bottom w:val="single" w:sz="4" w:space="0" w:color="auto"/>
            </w:tcBorders>
          </w:tcPr>
          <w:p w14:paraId="5A24E3B9" w14:textId="033640F3" w:rsidR="00AC4E72" w:rsidRPr="00D20B8C" w:rsidRDefault="00AC4E72" w:rsidP="00AC4E72">
            <w:pPr>
              <w:jc w:val="center"/>
              <w:rPr>
                <w:rFonts w:ascii="Aptos" w:hAnsi="Aptos" w:cstheme="majorHAnsi"/>
                <w:lang w:eastAsia="en-GB"/>
              </w:rPr>
            </w:pPr>
            <w:r w:rsidRPr="00E6103B">
              <w:t>CV</w:t>
            </w:r>
          </w:p>
        </w:tc>
      </w:tr>
      <w:tr w:rsidR="00AC4E72" w:rsidRPr="00D20B8C" w14:paraId="2F672376" w14:textId="77777777" w:rsidTr="00B33918">
        <w:trPr>
          <w:jc w:val="center"/>
        </w:trPr>
        <w:tc>
          <w:tcPr>
            <w:tcW w:w="3006" w:type="dxa"/>
            <w:shd w:val="clear" w:color="auto" w:fill="auto"/>
            <w:vAlign w:val="center"/>
          </w:tcPr>
          <w:p w14:paraId="0B86134E" w14:textId="53664EB1" w:rsidR="00AC4E72" w:rsidRPr="00D20B8C" w:rsidRDefault="00AC4E72" w:rsidP="00AC4E72">
            <w:pPr>
              <w:jc w:val="center"/>
              <w:rPr>
                <w:rFonts w:ascii="Aptos" w:hAnsi="Aptos" w:cstheme="majorHAnsi"/>
                <w:b/>
              </w:rPr>
            </w:pPr>
            <w:r w:rsidRPr="007E690F">
              <w:rPr>
                <w:rFonts w:ascii="Arial" w:hAnsi="Arial" w:cs="Arial"/>
                <w:sz w:val="20"/>
                <w:szCs w:val="20"/>
              </w:rPr>
              <w:t>Experience of supervising staff and staff development</w:t>
            </w:r>
          </w:p>
        </w:tc>
        <w:tc>
          <w:tcPr>
            <w:tcW w:w="3005" w:type="dxa"/>
            <w:shd w:val="clear" w:color="auto" w:fill="auto"/>
            <w:vAlign w:val="center"/>
          </w:tcPr>
          <w:p w14:paraId="319F5647" w14:textId="16E5C0C9" w:rsidR="00AC4E72" w:rsidRPr="00D20B8C" w:rsidRDefault="00AC4E72" w:rsidP="00AC4E72">
            <w:pPr>
              <w:jc w:val="center"/>
              <w:rPr>
                <w:rFonts w:ascii="Aptos" w:hAnsi="Aptos" w:cstheme="majorHAnsi"/>
                <w:b/>
              </w:rPr>
            </w:pPr>
            <w:r w:rsidRPr="007E690F">
              <w:rPr>
                <w:rFonts w:ascii="Arial" w:hAnsi="Arial" w:cs="Arial"/>
                <w:sz w:val="20"/>
                <w:szCs w:val="20"/>
              </w:rPr>
              <w:t>E</w:t>
            </w:r>
          </w:p>
        </w:tc>
        <w:tc>
          <w:tcPr>
            <w:tcW w:w="3005" w:type="dxa"/>
            <w:shd w:val="clear" w:color="auto" w:fill="auto"/>
            <w:vAlign w:val="center"/>
          </w:tcPr>
          <w:p w14:paraId="48BDAB73" w14:textId="07219964" w:rsidR="00AC4E72" w:rsidRPr="00D20B8C" w:rsidRDefault="00AC4E72" w:rsidP="00AC4E72">
            <w:pPr>
              <w:jc w:val="center"/>
              <w:rPr>
                <w:rFonts w:ascii="Aptos" w:hAnsi="Aptos" w:cstheme="majorHAnsi"/>
                <w:b/>
              </w:rPr>
            </w:pPr>
            <w:r w:rsidRPr="007E690F">
              <w:rPr>
                <w:rFonts w:ascii="Arial" w:hAnsi="Arial" w:cs="Arial"/>
                <w:sz w:val="20"/>
                <w:szCs w:val="20"/>
              </w:rPr>
              <w:t>CV/ references</w:t>
            </w:r>
          </w:p>
        </w:tc>
      </w:tr>
      <w:tr w:rsidR="00AC4E72" w:rsidRPr="00D20B8C" w14:paraId="728EA836" w14:textId="77777777" w:rsidTr="00E944B7">
        <w:trPr>
          <w:jc w:val="center"/>
        </w:trPr>
        <w:tc>
          <w:tcPr>
            <w:tcW w:w="3006" w:type="dxa"/>
            <w:shd w:val="clear" w:color="auto" w:fill="D9D9D9" w:themeFill="background1" w:themeFillShade="D9"/>
          </w:tcPr>
          <w:p w14:paraId="63AA05C3" w14:textId="77777777" w:rsidR="00AC4E72" w:rsidRPr="00D20B8C" w:rsidRDefault="00AC4E72" w:rsidP="00AC4E72">
            <w:pPr>
              <w:jc w:val="center"/>
              <w:rPr>
                <w:rFonts w:ascii="Aptos" w:hAnsi="Aptos" w:cstheme="majorHAnsi"/>
                <w:b/>
              </w:rPr>
            </w:pPr>
            <w:r w:rsidRPr="00D20B8C">
              <w:rPr>
                <w:rFonts w:ascii="Aptos" w:hAnsi="Aptos" w:cstheme="majorHAnsi"/>
                <w:b/>
              </w:rPr>
              <w:lastRenderedPageBreak/>
              <w:t>Knowledge/Skills &amp; Abilities</w:t>
            </w:r>
          </w:p>
        </w:tc>
        <w:tc>
          <w:tcPr>
            <w:tcW w:w="3005" w:type="dxa"/>
            <w:shd w:val="clear" w:color="auto" w:fill="D9D9D9" w:themeFill="background1" w:themeFillShade="D9"/>
          </w:tcPr>
          <w:p w14:paraId="0CABEABA" w14:textId="77777777" w:rsidR="00AC4E72" w:rsidRPr="00D20B8C" w:rsidRDefault="00AC4E72" w:rsidP="00AC4E72">
            <w:pPr>
              <w:jc w:val="center"/>
              <w:rPr>
                <w:rFonts w:ascii="Aptos" w:hAnsi="Aptos" w:cstheme="majorHAnsi"/>
                <w:b/>
              </w:rPr>
            </w:pPr>
          </w:p>
        </w:tc>
        <w:tc>
          <w:tcPr>
            <w:tcW w:w="3005" w:type="dxa"/>
            <w:shd w:val="clear" w:color="auto" w:fill="D9D9D9" w:themeFill="background1" w:themeFillShade="D9"/>
          </w:tcPr>
          <w:p w14:paraId="3A588FBA" w14:textId="77777777" w:rsidR="00AC4E72" w:rsidRPr="00D20B8C" w:rsidRDefault="00AC4E72" w:rsidP="00AC4E72">
            <w:pPr>
              <w:jc w:val="center"/>
              <w:rPr>
                <w:rFonts w:ascii="Aptos" w:hAnsi="Aptos" w:cstheme="majorHAnsi"/>
                <w:b/>
              </w:rPr>
            </w:pPr>
          </w:p>
        </w:tc>
      </w:tr>
      <w:tr w:rsidR="00AC4E72" w:rsidRPr="00D20B8C" w14:paraId="09CCF63C" w14:textId="77777777" w:rsidTr="007F54D0">
        <w:trPr>
          <w:trHeight w:val="527"/>
          <w:jc w:val="center"/>
        </w:trPr>
        <w:tc>
          <w:tcPr>
            <w:tcW w:w="3006" w:type="dxa"/>
            <w:vAlign w:val="center"/>
          </w:tcPr>
          <w:p w14:paraId="66E25445" w14:textId="0A1F3A3E" w:rsidR="00AC4E72" w:rsidRPr="00D20B8C" w:rsidRDefault="00AC4E72" w:rsidP="00AC4E72">
            <w:pPr>
              <w:jc w:val="center"/>
              <w:rPr>
                <w:rFonts w:ascii="Aptos" w:hAnsi="Aptos" w:cstheme="majorHAnsi"/>
              </w:rPr>
            </w:pPr>
            <w:r w:rsidRPr="00E7343D">
              <w:rPr>
                <w:rFonts w:ascii="Arial" w:hAnsi="Arial" w:cs="Arial"/>
                <w:sz w:val="20"/>
                <w:szCs w:val="20"/>
              </w:rPr>
              <w:t>1</w:t>
            </w:r>
            <w:r w:rsidRPr="00E7343D">
              <w:rPr>
                <w:rFonts w:ascii="Arial" w:hAnsi="Arial" w:cs="Arial"/>
                <w:sz w:val="20"/>
                <w:szCs w:val="20"/>
                <w:vertAlign w:val="superscript"/>
              </w:rPr>
              <w:t>st</w:t>
            </w:r>
            <w:r w:rsidRPr="00E7343D">
              <w:rPr>
                <w:rFonts w:ascii="Arial" w:hAnsi="Arial" w:cs="Arial"/>
                <w:sz w:val="20"/>
                <w:szCs w:val="20"/>
              </w:rPr>
              <w:t xml:space="preserve"> level Registered Nurse (nursing home) with current NMC number</w:t>
            </w:r>
          </w:p>
        </w:tc>
        <w:tc>
          <w:tcPr>
            <w:tcW w:w="3005" w:type="dxa"/>
            <w:vAlign w:val="center"/>
          </w:tcPr>
          <w:p w14:paraId="13C7CB63" w14:textId="6B0A1D09" w:rsidR="00AC4E72" w:rsidRPr="00D20B8C" w:rsidRDefault="00AC4E72" w:rsidP="00AC4E72">
            <w:pPr>
              <w:jc w:val="center"/>
              <w:rPr>
                <w:rFonts w:ascii="Aptos" w:hAnsi="Aptos" w:cstheme="majorHAnsi"/>
                <w:highlight w:val="yellow"/>
              </w:rPr>
            </w:pPr>
            <w:r w:rsidRPr="00E7343D">
              <w:rPr>
                <w:rFonts w:ascii="Arial" w:hAnsi="Arial" w:cs="Arial"/>
                <w:sz w:val="20"/>
                <w:szCs w:val="20"/>
              </w:rPr>
              <w:t>D</w:t>
            </w:r>
          </w:p>
        </w:tc>
        <w:tc>
          <w:tcPr>
            <w:tcW w:w="3005" w:type="dxa"/>
            <w:vAlign w:val="center"/>
          </w:tcPr>
          <w:p w14:paraId="72D25327" w14:textId="7E08CB2A" w:rsidR="00AC4E72" w:rsidRPr="00D20B8C" w:rsidRDefault="00AC4E72" w:rsidP="00AC4E72">
            <w:pPr>
              <w:jc w:val="center"/>
              <w:rPr>
                <w:rFonts w:ascii="Aptos" w:hAnsi="Aptos" w:cstheme="majorHAnsi"/>
              </w:rPr>
            </w:pPr>
            <w:r w:rsidRPr="00E7343D">
              <w:rPr>
                <w:rFonts w:ascii="Arial" w:hAnsi="Arial" w:cs="Arial"/>
                <w:sz w:val="20"/>
                <w:szCs w:val="20"/>
              </w:rPr>
              <w:t>Application form/ NMC check</w:t>
            </w:r>
          </w:p>
        </w:tc>
      </w:tr>
      <w:tr w:rsidR="00AC4E72" w:rsidRPr="00D20B8C" w14:paraId="231DE75B" w14:textId="77777777" w:rsidTr="007F54D0">
        <w:trPr>
          <w:trHeight w:val="605"/>
          <w:jc w:val="center"/>
        </w:trPr>
        <w:tc>
          <w:tcPr>
            <w:tcW w:w="3006" w:type="dxa"/>
            <w:vAlign w:val="center"/>
          </w:tcPr>
          <w:p w14:paraId="11DAAB9F" w14:textId="326715DA" w:rsidR="00AC4E72" w:rsidRPr="00D20B8C" w:rsidRDefault="00AC4E72" w:rsidP="00AC4E72">
            <w:pPr>
              <w:jc w:val="center"/>
              <w:rPr>
                <w:rFonts w:ascii="Aptos" w:hAnsi="Aptos" w:cstheme="majorHAnsi"/>
              </w:rPr>
            </w:pPr>
            <w:r w:rsidRPr="00E7343D">
              <w:rPr>
                <w:rFonts w:ascii="Arial" w:hAnsi="Arial" w:cs="Arial"/>
                <w:sz w:val="20"/>
                <w:szCs w:val="20"/>
              </w:rPr>
              <w:t>NVQ 5 or equivalent in Care for care homes</w:t>
            </w:r>
          </w:p>
        </w:tc>
        <w:tc>
          <w:tcPr>
            <w:tcW w:w="3005" w:type="dxa"/>
            <w:vAlign w:val="center"/>
          </w:tcPr>
          <w:p w14:paraId="0CF6B59A" w14:textId="37BE0EF5" w:rsidR="00AC4E72" w:rsidRPr="00D20B8C" w:rsidRDefault="00AC4E72" w:rsidP="00AC4E72">
            <w:pPr>
              <w:jc w:val="center"/>
              <w:rPr>
                <w:rFonts w:ascii="Aptos" w:hAnsi="Aptos" w:cstheme="majorHAnsi"/>
              </w:rPr>
            </w:pPr>
            <w:r w:rsidRPr="00E7343D">
              <w:rPr>
                <w:rFonts w:ascii="Arial" w:hAnsi="Arial" w:cs="Arial"/>
                <w:sz w:val="20"/>
                <w:szCs w:val="20"/>
              </w:rPr>
              <w:t>E</w:t>
            </w:r>
          </w:p>
        </w:tc>
        <w:tc>
          <w:tcPr>
            <w:tcW w:w="3005" w:type="dxa"/>
            <w:vAlign w:val="center"/>
          </w:tcPr>
          <w:p w14:paraId="6FA18951" w14:textId="1150A0C7" w:rsidR="00AC4E72" w:rsidRPr="00D20B8C" w:rsidRDefault="00AC4E72" w:rsidP="00AC4E72">
            <w:pPr>
              <w:jc w:val="center"/>
              <w:rPr>
                <w:rFonts w:ascii="Aptos" w:hAnsi="Aptos" w:cstheme="majorHAnsi"/>
              </w:rPr>
            </w:pPr>
            <w:r w:rsidRPr="00E7343D">
              <w:rPr>
                <w:rFonts w:ascii="Arial" w:hAnsi="Arial" w:cs="Arial"/>
                <w:sz w:val="20"/>
                <w:szCs w:val="20"/>
              </w:rPr>
              <w:t>Current Certificate</w:t>
            </w:r>
          </w:p>
        </w:tc>
      </w:tr>
      <w:tr w:rsidR="00AC4E72" w:rsidRPr="00D20B8C" w14:paraId="1ADF49C4" w14:textId="77777777" w:rsidTr="007F54D0">
        <w:trPr>
          <w:trHeight w:val="605"/>
          <w:jc w:val="center"/>
        </w:trPr>
        <w:tc>
          <w:tcPr>
            <w:tcW w:w="3006" w:type="dxa"/>
            <w:vAlign w:val="center"/>
          </w:tcPr>
          <w:p w14:paraId="4FD9255A" w14:textId="5D34A89D" w:rsidR="00AC4E72" w:rsidRPr="00D20B8C" w:rsidRDefault="00AC4E72" w:rsidP="00AC4E72">
            <w:pPr>
              <w:jc w:val="center"/>
              <w:rPr>
                <w:rFonts w:ascii="Aptos" w:hAnsi="Aptos" w:cstheme="majorHAnsi"/>
              </w:rPr>
            </w:pPr>
            <w:r w:rsidRPr="00E7343D">
              <w:rPr>
                <w:rFonts w:ascii="Arial" w:hAnsi="Arial" w:cs="Arial"/>
                <w:sz w:val="20"/>
                <w:szCs w:val="20"/>
              </w:rPr>
              <w:t>Good general level of education ‘A’ level standard</w:t>
            </w:r>
          </w:p>
        </w:tc>
        <w:tc>
          <w:tcPr>
            <w:tcW w:w="3005" w:type="dxa"/>
            <w:vAlign w:val="center"/>
          </w:tcPr>
          <w:p w14:paraId="587AD9D1" w14:textId="48358353" w:rsidR="00AC4E72" w:rsidRPr="00D20B8C" w:rsidRDefault="00AC4E72" w:rsidP="00AC4E72">
            <w:pPr>
              <w:jc w:val="center"/>
              <w:rPr>
                <w:rFonts w:ascii="Aptos" w:hAnsi="Aptos" w:cstheme="majorHAnsi"/>
              </w:rPr>
            </w:pPr>
            <w:r w:rsidRPr="00E7343D">
              <w:rPr>
                <w:rFonts w:ascii="Arial" w:hAnsi="Arial" w:cs="Arial"/>
                <w:sz w:val="20"/>
                <w:szCs w:val="20"/>
              </w:rPr>
              <w:t>E</w:t>
            </w:r>
          </w:p>
        </w:tc>
        <w:tc>
          <w:tcPr>
            <w:tcW w:w="3005" w:type="dxa"/>
            <w:vAlign w:val="center"/>
          </w:tcPr>
          <w:p w14:paraId="7C0304E2" w14:textId="47FBDD65" w:rsidR="00AC4E72" w:rsidRPr="00D20B8C" w:rsidRDefault="00AC4E72" w:rsidP="00AC4E72">
            <w:pPr>
              <w:jc w:val="center"/>
              <w:rPr>
                <w:rFonts w:ascii="Aptos" w:hAnsi="Aptos" w:cstheme="majorHAnsi"/>
                <w:lang w:eastAsia="en-GB"/>
              </w:rPr>
            </w:pPr>
            <w:r w:rsidRPr="00E7343D">
              <w:rPr>
                <w:rFonts w:ascii="Arial" w:hAnsi="Arial" w:cs="Arial"/>
                <w:sz w:val="20"/>
                <w:szCs w:val="20"/>
              </w:rPr>
              <w:t>CV/application form/certificates</w:t>
            </w:r>
          </w:p>
        </w:tc>
      </w:tr>
      <w:tr w:rsidR="00CA5D6C" w:rsidRPr="00D20B8C" w14:paraId="2045ECFA" w14:textId="77777777" w:rsidTr="00EE00B4">
        <w:trPr>
          <w:trHeight w:val="605"/>
          <w:jc w:val="center"/>
        </w:trPr>
        <w:tc>
          <w:tcPr>
            <w:tcW w:w="3006" w:type="dxa"/>
          </w:tcPr>
          <w:p w14:paraId="3B306185" w14:textId="161487EF" w:rsidR="00CA5D6C" w:rsidRPr="00D20B8C" w:rsidRDefault="00CA5D6C" w:rsidP="00CA5D6C">
            <w:pPr>
              <w:jc w:val="center"/>
              <w:rPr>
                <w:rFonts w:ascii="Aptos" w:hAnsi="Aptos" w:cstheme="majorHAnsi"/>
              </w:rPr>
            </w:pPr>
            <w:r w:rsidRPr="007B7309">
              <w:rPr>
                <w:rFonts w:ascii="Arial" w:hAnsi="Arial" w:cs="Arial"/>
                <w:sz w:val="20"/>
                <w:szCs w:val="20"/>
              </w:rPr>
              <w:t>Knowledge of the National Minimum Standards &amp; CQC</w:t>
            </w:r>
          </w:p>
        </w:tc>
        <w:tc>
          <w:tcPr>
            <w:tcW w:w="3005" w:type="dxa"/>
          </w:tcPr>
          <w:p w14:paraId="4A19F38C" w14:textId="2CAFA123" w:rsidR="00CA5D6C" w:rsidRPr="00D20B8C" w:rsidRDefault="00CA5D6C" w:rsidP="00CA5D6C">
            <w:pPr>
              <w:jc w:val="center"/>
              <w:rPr>
                <w:rFonts w:ascii="Aptos" w:hAnsi="Aptos" w:cstheme="majorHAnsi"/>
              </w:rPr>
            </w:pPr>
            <w:r w:rsidRPr="007B7309">
              <w:rPr>
                <w:rFonts w:ascii="Arial" w:hAnsi="Arial" w:cs="Arial"/>
                <w:sz w:val="20"/>
                <w:szCs w:val="20"/>
              </w:rPr>
              <w:t>E</w:t>
            </w:r>
          </w:p>
        </w:tc>
        <w:tc>
          <w:tcPr>
            <w:tcW w:w="3005" w:type="dxa"/>
          </w:tcPr>
          <w:p w14:paraId="60A11F98" w14:textId="68C57B5D" w:rsidR="00CA5D6C" w:rsidRPr="00D20B8C" w:rsidRDefault="00CA5D6C" w:rsidP="00CA5D6C">
            <w:pPr>
              <w:jc w:val="center"/>
              <w:rPr>
                <w:rFonts w:ascii="Aptos" w:hAnsi="Aptos" w:cstheme="majorHAnsi"/>
                <w:lang w:eastAsia="en-GB"/>
              </w:rPr>
            </w:pPr>
            <w:r w:rsidRPr="007B7309">
              <w:rPr>
                <w:rFonts w:ascii="Arial" w:hAnsi="Arial" w:cs="Arial"/>
                <w:sz w:val="20"/>
                <w:szCs w:val="20"/>
              </w:rPr>
              <w:t>Interview and references</w:t>
            </w:r>
          </w:p>
        </w:tc>
      </w:tr>
      <w:tr w:rsidR="00CA5D6C" w:rsidRPr="00D20B8C" w14:paraId="19D3A0E1" w14:textId="77777777" w:rsidTr="00EE00B4">
        <w:trPr>
          <w:trHeight w:val="605"/>
          <w:jc w:val="center"/>
        </w:trPr>
        <w:tc>
          <w:tcPr>
            <w:tcW w:w="3006" w:type="dxa"/>
          </w:tcPr>
          <w:p w14:paraId="15284ECD" w14:textId="7B1A9774" w:rsidR="00CA5D6C" w:rsidRPr="00D20B8C" w:rsidRDefault="00CA5D6C" w:rsidP="00CA5D6C">
            <w:pPr>
              <w:jc w:val="center"/>
              <w:rPr>
                <w:rFonts w:ascii="Aptos" w:eastAsia="Times New Roman" w:hAnsi="Aptos" w:cstheme="majorHAnsi"/>
                <w:color w:val="000000"/>
                <w:lang w:eastAsia="en-GB"/>
              </w:rPr>
            </w:pPr>
            <w:r w:rsidRPr="007B7309">
              <w:rPr>
                <w:rFonts w:ascii="Arial" w:hAnsi="Arial" w:cs="Arial"/>
                <w:sz w:val="20"/>
                <w:szCs w:val="20"/>
              </w:rPr>
              <w:t>Ability to communicate effectively verbally and in writing. Computer skills are essential.</w:t>
            </w:r>
          </w:p>
        </w:tc>
        <w:tc>
          <w:tcPr>
            <w:tcW w:w="3005" w:type="dxa"/>
          </w:tcPr>
          <w:p w14:paraId="4663CAB7" w14:textId="46313E9E" w:rsidR="00CA5D6C" w:rsidRPr="00D20B8C" w:rsidRDefault="00CA5D6C" w:rsidP="00CA5D6C">
            <w:pPr>
              <w:jc w:val="center"/>
              <w:rPr>
                <w:rFonts w:ascii="Aptos" w:hAnsi="Aptos" w:cstheme="majorHAnsi"/>
                <w:lang w:eastAsia="en-GB"/>
              </w:rPr>
            </w:pPr>
            <w:r w:rsidRPr="007B7309">
              <w:rPr>
                <w:rFonts w:ascii="Arial" w:hAnsi="Arial" w:cs="Arial"/>
                <w:sz w:val="20"/>
                <w:szCs w:val="20"/>
              </w:rPr>
              <w:t>E</w:t>
            </w:r>
          </w:p>
        </w:tc>
        <w:tc>
          <w:tcPr>
            <w:tcW w:w="3005" w:type="dxa"/>
          </w:tcPr>
          <w:p w14:paraId="7D64A9D1" w14:textId="6A3C0871" w:rsidR="00CA5D6C" w:rsidRPr="00D20B8C" w:rsidRDefault="00CA5D6C" w:rsidP="00CA5D6C">
            <w:pPr>
              <w:jc w:val="center"/>
              <w:rPr>
                <w:rFonts w:ascii="Aptos" w:hAnsi="Aptos" w:cstheme="majorHAnsi"/>
                <w:lang w:eastAsia="en-GB"/>
              </w:rPr>
            </w:pPr>
            <w:r w:rsidRPr="007B7309">
              <w:rPr>
                <w:rFonts w:ascii="Arial" w:hAnsi="Arial" w:cs="Arial"/>
                <w:sz w:val="20"/>
                <w:szCs w:val="20"/>
              </w:rPr>
              <w:t>Application form / interview</w:t>
            </w:r>
          </w:p>
        </w:tc>
      </w:tr>
      <w:tr w:rsidR="00CA5D6C" w:rsidRPr="00D20B8C" w14:paraId="68E42026" w14:textId="77777777" w:rsidTr="002A4AB1">
        <w:tblPrEx>
          <w:jc w:val="left"/>
        </w:tblPrEx>
        <w:tc>
          <w:tcPr>
            <w:tcW w:w="9016" w:type="dxa"/>
            <w:gridSpan w:val="3"/>
            <w:shd w:val="clear" w:color="auto" w:fill="D9D9D9" w:themeFill="background1" w:themeFillShade="D9"/>
          </w:tcPr>
          <w:p w14:paraId="7847786F" w14:textId="47D6D2F8" w:rsidR="00CA5D6C" w:rsidRPr="00D20B8C" w:rsidRDefault="00CA5D6C" w:rsidP="00CA5D6C">
            <w:pPr>
              <w:rPr>
                <w:rFonts w:ascii="Aptos" w:hAnsi="Aptos" w:cstheme="majorHAnsi"/>
                <w:b/>
              </w:rPr>
            </w:pPr>
          </w:p>
        </w:tc>
      </w:tr>
      <w:tr w:rsidR="00CA5D6C" w:rsidRPr="00D20B8C" w14:paraId="52887247" w14:textId="77777777" w:rsidTr="00757F25">
        <w:tblPrEx>
          <w:jc w:val="left"/>
        </w:tblPrEx>
        <w:trPr>
          <w:trHeight w:val="808"/>
        </w:trPr>
        <w:tc>
          <w:tcPr>
            <w:tcW w:w="9016" w:type="dxa"/>
            <w:gridSpan w:val="3"/>
          </w:tcPr>
          <w:p w14:paraId="116D3CB6" w14:textId="77777777" w:rsidR="00CA5D6C" w:rsidRPr="00D20B8C" w:rsidRDefault="00CA5D6C" w:rsidP="00CA5D6C">
            <w:pPr>
              <w:rPr>
                <w:rFonts w:ascii="Aptos" w:hAnsi="Aptos" w:cstheme="majorHAnsi"/>
                <w:bCs/>
                <w:color w:val="1E294F"/>
              </w:rPr>
            </w:pPr>
            <w:r w:rsidRPr="00D20B8C">
              <w:rPr>
                <w:rFonts w:ascii="Aptos" w:hAnsi="Aptos" w:cstheme="majorHAnsi"/>
                <w:bCs/>
                <w:color w:val="1E294F"/>
              </w:rPr>
              <w:t xml:space="preserve">Values – I am fully committed to being: </w:t>
            </w:r>
          </w:p>
          <w:p w14:paraId="238F96D6" w14:textId="77777777" w:rsidR="00CA5D6C" w:rsidRPr="00D20B8C" w:rsidRDefault="00CA5D6C" w:rsidP="00CA5D6C">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CA5D6C" w:rsidRPr="00D20B8C" w:rsidRDefault="00CA5D6C" w:rsidP="00CA5D6C">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CA5D6C" w:rsidRPr="00D20B8C" w:rsidRDefault="00CA5D6C" w:rsidP="00CA5D6C">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CA5D6C" w:rsidRPr="00D20B8C" w:rsidRDefault="00CA5D6C" w:rsidP="00CA5D6C">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CA5D6C" w:rsidRPr="00D20B8C" w:rsidRDefault="00CA5D6C" w:rsidP="00CA5D6C">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87EDB" w14:textId="77777777" w:rsidR="00091889" w:rsidRDefault="00091889" w:rsidP="00922111">
      <w:pPr>
        <w:spacing w:after="0" w:line="240" w:lineRule="auto"/>
      </w:pPr>
      <w:r>
        <w:separator/>
      </w:r>
    </w:p>
  </w:endnote>
  <w:endnote w:type="continuationSeparator" w:id="0">
    <w:p w14:paraId="78291E4D" w14:textId="77777777" w:rsidR="00091889" w:rsidRDefault="00091889"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A4AEA" w14:textId="77777777" w:rsidR="00091889" w:rsidRDefault="00091889" w:rsidP="00922111">
      <w:pPr>
        <w:spacing w:after="0" w:line="240" w:lineRule="auto"/>
      </w:pPr>
      <w:r>
        <w:separator/>
      </w:r>
    </w:p>
  </w:footnote>
  <w:footnote w:type="continuationSeparator" w:id="0">
    <w:p w14:paraId="196A3952" w14:textId="77777777" w:rsidR="00091889" w:rsidRDefault="00091889"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5AB48" w14:textId="1E149767" w:rsidR="00922111" w:rsidRDefault="00922111" w:rsidP="00922111">
    <w:pPr>
      <w:pStyle w:val="Header"/>
      <w:jc w:val="right"/>
    </w:pPr>
  </w:p>
  <w:p w14:paraId="7658D905" w14:textId="53D9E012" w:rsidR="00922111" w:rsidRDefault="001C4325">
    <w:pPr>
      <w:pStyle w:val="Header"/>
    </w:pPr>
    <w:r w:rsidRPr="00ED3E55">
      <w:rPr>
        <w:noProof/>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ED3E55" w:rsidRPr="00ED3E55">
      <w:rPr>
        <w:sz w:val="32"/>
        <w:szCs w:val="32"/>
      </w:rPr>
      <w:t xml:space="preserve">Regional Support Manager </w:t>
    </w:r>
    <w:r w:rsidRPr="00ED3E55">
      <w:rPr>
        <w:rFonts w:ascii="Aptos" w:hAnsi="Aptos"/>
        <w:sz w:val="32"/>
        <w:szCs w:val="3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5"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4"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7"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29"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4"/>
  </w:num>
  <w:num w:numId="4" w16cid:durableId="500705839">
    <w:abstractNumId w:val="11"/>
  </w:num>
  <w:num w:numId="5" w16cid:durableId="866797724">
    <w:abstractNumId w:val="33"/>
  </w:num>
  <w:num w:numId="6" w16cid:durableId="1135950697">
    <w:abstractNumId w:val="9"/>
  </w:num>
  <w:num w:numId="7" w16cid:durableId="354578352">
    <w:abstractNumId w:val="31"/>
  </w:num>
  <w:num w:numId="8" w16cid:durableId="1159466824">
    <w:abstractNumId w:val="19"/>
  </w:num>
  <w:num w:numId="9" w16cid:durableId="29308117">
    <w:abstractNumId w:val="13"/>
  </w:num>
  <w:num w:numId="10" w16cid:durableId="1097409886">
    <w:abstractNumId w:val="5"/>
  </w:num>
  <w:num w:numId="11" w16cid:durableId="1818690866">
    <w:abstractNumId w:val="26"/>
  </w:num>
  <w:num w:numId="12" w16cid:durableId="62532222">
    <w:abstractNumId w:val="30"/>
  </w:num>
  <w:num w:numId="13" w16cid:durableId="117457170">
    <w:abstractNumId w:val="23"/>
  </w:num>
  <w:num w:numId="14" w16cid:durableId="906644844">
    <w:abstractNumId w:val="8"/>
  </w:num>
  <w:num w:numId="15" w16cid:durableId="192813528">
    <w:abstractNumId w:val="25"/>
  </w:num>
  <w:num w:numId="16" w16cid:durableId="705257704">
    <w:abstractNumId w:val="24"/>
  </w:num>
  <w:num w:numId="17" w16cid:durableId="620304112">
    <w:abstractNumId w:val="4"/>
  </w:num>
  <w:num w:numId="18" w16cid:durableId="544483061">
    <w:abstractNumId w:val="22"/>
  </w:num>
  <w:num w:numId="19" w16cid:durableId="8219013">
    <w:abstractNumId w:val="6"/>
  </w:num>
  <w:num w:numId="20" w16cid:durableId="398600012">
    <w:abstractNumId w:val="7"/>
  </w:num>
  <w:num w:numId="21" w16cid:durableId="817184190">
    <w:abstractNumId w:val="12"/>
  </w:num>
  <w:num w:numId="22" w16cid:durableId="219756719">
    <w:abstractNumId w:val="20"/>
  </w:num>
  <w:num w:numId="23" w16cid:durableId="858160407">
    <w:abstractNumId w:val="29"/>
  </w:num>
  <w:num w:numId="24" w16cid:durableId="856574942">
    <w:abstractNumId w:val="10"/>
  </w:num>
  <w:num w:numId="25" w16cid:durableId="250093353">
    <w:abstractNumId w:val="3"/>
  </w:num>
  <w:num w:numId="26" w16cid:durableId="424805665">
    <w:abstractNumId w:val="15"/>
  </w:num>
  <w:num w:numId="27" w16cid:durableId="1231186779">
    <w:abstractNumId w:val="28"/>
  </w:num>
  <w:num w:numId="28" w16cid:durableId="1334455136">
    <w:abstractNumId w:val="21"/>
  </w:num>
  <w:num w:numId="29" w16cid:durableId="1743211185">
    <w:abstractNumId w:val="1"/>
  </w:num>
  <w:num w:numId="30" w16cid:durableId="1448617789">
    <w:abstractNumId w:val="27"/>
  </w:num>
  <w:num w:numId="31" w16cid:durableId="1487941641">
    <w:abstractNumId w:val="16"/>
  </w:num>
  <w:num w:numId="32" w16cid:durableId="2141610642">
    <w:abstractNumId w:val="17"/>
  </w:num>
  <w:num w:numId="33" w16cid:durableId="1242911075">
    <w:abstractNumId w:val="18"/>
  </w:num>
  <w:num w:numId="34" w16cid:durableId="17766288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835D1"/>
    <w:rsid w:val="000850D1"/>
    <w:rsid w:val="00091517"/>
    <w:rsid w:val="00091889"/>
    <w:rsid w:val="000A062E"/>
    <w:rsid w:val="000E05D4"/>
    <w:rsid w:val="00124E54"/>
    <w:rsid w:val="00130114"/>
    <w:rsid w:val="00141F18"/>
    <w:rsid w:val="00156F15"/>
    <w:rsid w:val="0015729F"/>
    <w:rsid w:val="001937CD"/>
    <w:rsid w:val="00196D68"/>
    <w:rsid w:val="001A5E5C"/>
    <w:rsid w:val="001A6F5D"/>
    <w:rsid w:val="001B15D5"/>
    <w:rsid w:val="001B2DE7"/>
    <w:rsid w:val="001C4325"/>
    <w:rsid w:val="001C4515"/>
    <w:rsid w:val="001F31EF"/>
    <w:rsid w:val="0020134F"/>
    <w:rsid w:val="0020488A"/>
    <w:rsid w:val="00205982"/>
    <w:rsid w:val="0021071F"/>
    <w:rsid w:val="00210C87"/>
    <w:rsid w:val="00217DFB"/>
    <w:rsid w:val="00224024"/>
    <w:rsid w:val="00226638"/>
    <w:rsid w:val="002353D1"/>
    <w:rsid w:val="00240C13"/>
    <w:rsid w:val="002506F3"/>
    <w:rsid w:val="002515BB"/>
    <w:rsid w:val="002653D3"/>
    <w:rsid w:val="00291C55"/>
    <w:rsid w:val="002A09A5"/>
    <w:rsid w:val="002E017E"/>
    <w:rsid w:val="003158BA"/>
    <w:rsid w:val="00323814"/>
    <w:rsid w:val="00342D33"/>
    <w:rsid w:val="00356F67"/>
    <w:rsid w:val="003757A9"/>
    <w:rsid w:val="00381C34"/>
    <w:rsid w:val="003B61F9"/>
    <w:rsid w:val="003B7591"/>
    <w:rsid w:val="003C0E16"/>
    <w:rsid w:val="003E66A0"/>
    <w:rsid w:val="003E7572"/>
    <w:rsid w:val="003F4DF8"/>
    <w:rsid w:val="003F7CFD"/>
    <w:rsid w:val="00427813"/>
    <w:rsid w:val="00443A7A"/>
    <w:rsid w:val="00444D2A"/>
    <w:rsid w:val="00451932"/>
    <w:rsid w:val="00482279"/>
    <w:rsid w:val="004843F0"/>
    <w:rsid w:val="0048699F"/>
    <w:rsid w:val="004A20E7"/>
    <w:rsid w:val="004A27AD"/>
    <w:rsid w:val="004A3AB2"/>
    <w:rsid w:val="004A5D83"/>
    <w:rsid w:val="004B5CFF"/>
    <w:rsid w:val="004C1D93"/>
    <w:rsid w:val="004D18AA"/>
    <w:rsid w:val="004D5291"/>
    <w:rsid w:val="004D582B"/>
    <w:rsid w:val="004E12B1"/>
    <w:rsid w:val="00520D2B"/>
    <w:rsid w:val="00525A50"/>
    <w:rsid w:val="005304F4"/>
    <w:rsid w:val="005455E3"/>
    <w:rsid w:val="00565AC4"/>
    <w:rsid w:val="0057410A"/>
    <w:rsid w:val="00575556"/>
    <w:rsid w:val="005916FA"/>
    <w:rsid w:val="005B17E8"/>
    <w:rsid w:val="005B72E6"/>
    <w:rsid w:val="005B7741"/>
    <w:rsid w:val="005C59C9"/>
    <w:rsid w:val="005F1118"/>
    <w:rsid w:val="00611632"/>
    <w:rsid w:val="00615055"/>
    <w:rsid w:val="00632AE1"/>
    <w:rsid w:val="006A6F7E"/>
    <w:rsid w:val="006C242C"/>
    <w:rsid w:val="006C5A15"/>
    <w:rsid w:val="006D0EAC"/>
    <w:rsid w:val="006E3DD7"/>
    <w:rsid w:val="006F3F2D"/>
    <w:rsid w:val="007033A5"/>
    <w:rsid w:val="00710148"/>
    <w:rsid w:val="007114FE"/>
    <w:rsid w:val="0073348F"/>
    <w:rsid w:val="00757F25"/>
    <w:rsid w:val="00760DE4"/>
    <w:rsid w:val="007968BE"/>
    <w:rsid w:val="007C3581"/>
    <w:rsid w:val="008064DC"/>
    <w:rsid w:val="00824F2E"/>
    <w:rsid w:val="008914CA"/>
    <w:rsid w:val="008A474F"/>
    <w:rsid w:val="008B3117"/>
    <w:rsid w:val="008D735C"/>
    <w:rsid w:val="008F180C"/>
    <w:rsid w:val="008F57A8"/>
    <w:rsid w:val="00901178"/>
    <w:rsid w:val="0091154A"/>
    <w:rsid w:val="00922111"/>
    <w:rsid w:val="00932621"/>
    <w:rsid w:val="009328AE"/>
    <w:rsid w:val="00953C5C"/>
    <w:rsid w:val="00954FBC"/>
    <w:rsid w:val="009869AB"/>
    <w:rsid w:val="009A1290"/>
    <w:rsid w:val="009A5538"/>
    <w:rsid w:val="009B228C"/>
    <w:rsid w:val="009B6422"/>
    <w:rsid w:val="009C11D2"/>
    <w:rsid w:val="009C26C6"/>
    <w:rsid w:val="009C714D"/>
    <w:rsid w:val="009D057B"/>
    <w:rsid w:val="009D5305"/>
    <w:rsid w:val="009E14CB"/>
    <w:rsid w:val="009F07DC"/>
    <w:rsid w:val="00A049DE"/>
    <w:rsid w:val="00A2303A"/>
    <w:rsid w:val="00A53861"/>
    <w:rsid w:val="00A74941"/>
    <w:rsid w:val="00A83FC4"/>
    <w:rsid w:val="00AB7E36"/>
    <w:rsid w:val="00AC4C23"/>
    <w:rsid w:val="00AC4E72"/>
    <w:rsid w:val="00AC5385"/>
    <w:rsid w:val="00AD12FD"/>
    <w:rsid w:val="00AE4CC1"/>
    <w:rsid w:val="00B22DB3"/>
    <w:rsid w:val="00B334F7"/>
    <w:rsid w:val="00B54C80"/>
    <w:rsid w:val="00B54D19"/>
    <w:rsid w:val="00B55CAF"/>
    <w:rsid w:val="00B9685A"/>
    <w:rsid w:val="00BA4F15"/>
    <w:rsid w:val="00BB6867"/>
    <w:rsid w:val="00BE1668"/>
    <w:rsid w:val="00BE5DBD"/>
    <w:rsid w:val="00BF5754"/>
    <w:rsid w:val="00C1023B"/>
    <w:rsid w:val="00C143CC"/>
    <w:rsid w:val="00C36AF6"/>
    <w:rsid w:val="00C424AA"/>
    <w:rsid w:val="00C66754"/>
    <w:rsid w:val="00C75665"/>
    <w:rsid w:val="00C858B0"/>
    <w:rsid w:val="00C91D87"/>
    <w:rsid w:val="00C9342E"/>
    <w:rsid w:val="00C96469"/>
    <w:rsid w:val="00CA5D6C"/>
    <w:rsid w:val="00CB7F66"/>
    <w:rsid w:val="00CC333A"/>
    <w:rsid w:val="00CE2568"/>
    <w:rsid w:val="00CF542B"/>
    <w:rsid w:val="00CF7573"/>
    <w:rsid w:val="00D20B8C"/>
    <w:rsid w:val="00D4007A"/>
    <w:rsid w:val="00D443C8"/>
    <w:rsid w:val="00D46C53"/>
    <w:rsid w:val="00D647C7"/>
    <w:rsid w:val="00D724DE"/>
    <w:rsid w:val="00D92205"/>
    <w:rsid w:val="00D93C61"/>
    <w:rsid w:val="00D96CE1"/>
    <w:rsid w:val="00DC4244"/>
    <w:rsid w:val="00DE21F8"/>
    <w:rsid w:val="00E06EE2"/>
    <w:rsid w:val="00E437FA"/>
    <w:rsid w:val="00E60E70"/>
    <w:rsid w:val="00E7192D"/>
    <w:rsid w:val="00E7380E"/>
    <w:rsid w:val="00E74F6B"/>
    <w:rsid w:val="00E774C5"/>
    <w:rsid w:val="00E944B7"/>
    <w:rsid w:val="00E94BD1"/>
    <w:rsid w:val="00EB7989"/>
    <w:rsid w:val="00ED3E55"/>
    <w:rsid w:val="00EE0F62"/>
    <w:rsid w:val="00EE12B0"/>
    <w:rsid w:val="00EF632D"/>
    <w:rsid w:val="00EF6EAC"/>
    <w:rsid w:val="00F05C6E"/>
    <w:rsid w:val="00F3061C"/>
    <w:rsid w:val="00F722FB"/>
    <w:rsid w:val="00F8322A"/>
    <w:rsid w:val="00F91327"/>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Props1.xml><?xml version="1.0" encoding="utf-8"?>
<ds:datastoreItem xmlns:ds="http://schemas.openxmlformats.org/officeDocument/2006/customXml" ds:itemID="{9E3C6B5D-4542-433C-9709-F34FE8E58D4C}">
  <ds:schemaRefs>
    <ds:schemaRef ds:uri="http://schemas.microsoft.com/sharepoint/v3/contenttype/forms"/>
  </ds:schemaRefs>
</ds:datastoreItem>
</file>

<file path=customXml/itemProps2.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3.xml><?xml version="1.0" encoding="utf-8"?>
<ds:datastoreItem xmlns:ds="http://schemas.openxmlformats.org/officeDocument/2006/customXml" ds:itemID="{602D5EFD-7800-4821-A0C5-B6CEBB6AE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c9818-5d71-4956-b6b0-5284b3b37c4d"/>
    <ds:schemaRef ds:uri="28ed3a53-159f-40a2-a3e4-c045d7ebb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Betty Kirby</cp:lastModifiedBy>
  <cp:revision>8</cp:revision>
  <cp:lastPrinted>2021-09-02T13:31:00Z</cp:lastPrinted>
  <dcterms:created xsi:type="dcterms:W3CDTF">2024-10-15T15:50:00Z</dcterms:created>
  <dcterms:modified xsi:type="dcterms:W3CDTF">2024-10-15T15:55:00Z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